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377B" w14:textId="51613A74" w:rsidR="00741C3B" w:rsidRDefault="00741C3B" w:rsidP="00741C3B">
      <w:pPr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2024年</w:t>
      </w:r>
      <w:r w:rsidR="00C14811">
        <w:rPr>
          <w:rFonts w:hint="eastAsia"/>
          <w:color w:val="auto"/>
          <w:sz w:val="24"/>
          <w:szCs w:val="24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 w:rsidR="00DE33EB">
        <w:rPr>
          <w:rFonts w:hint="eastAsia"/>
          <w:color w:val="auto"/>
          <w:sz w:val="24"/>
          <w:szCs w:val="24"/>
        </w:rPr>
        <w:t>吉</w:t>
      </w:r>
      <w:r>
        <w:rPr>
          <w:rFonts w:hint="eastAsia"/>
          <w:color w:val="auto"/>
          <w:sz w:val="24"/>
          <w:szCs w:val="24"/>
        </w:rPr>
        <w:t>日</w:t>
      </w:r>
    </w:p>
    <w:p w14:paraId="236B5516" w14:textId="1F43206A" w:rsidR="006C3387" w:rsidRPr="00BA207C" w:rsidRDefault="006C3387" w:rsidP="00F91EF8">
      <w:pPr>
        <w:jc w:val="center"/>
        <w:rPr>
          <w:rFonts w:hAnsi="Times New Roman"/>
          <w:color w:val="auto"/>
        </w:rPr>
      </w:pPr>
      <w:r w:rsidRPr="00BA207C">
        <w:rPr>
          <w:rFonts w:hint="eastAsia"/>
          <w:color w:val="auto"/>
          <w:sz w:val="24"/>
          <w:szCs w:val="24"/>
        </w:rPr>
        <w:t>（</w:t>
      </w:r>
      <w:r w:rsidR="00EF31D4">
        <w:rPr>
          <w:rFonts w:hint="eastAsia"/>
          <w:color w:val="auto"/>
        </w:rPr>
        <w:t>公社</w:t>
      </w:r>
      <w:r w:rsidRPr="00BA207C">
        <w:rPr>
          <w:rFonts w:hint="eastAsia"/>
          <w:color w:val="auto"/>
          <w:sz w:val="24"/>
          <w:szCs w:val="24"/>
        </w:rPr>
        <w:t>）日本鋳造工学会</w:t>
      </w:r>
      <w:r w:rsidRPr="00BA207C">
        <w:rPr>
          <w:color w:val="auto"/>
          <w:sz w:val="24"/>
          <w:szCs w:val="24"/>
        </w:rPr>
        <w:t xml:space="preserve"> </w:t>
      </w:r>
      <w:r w:rsidR="000E3D0C" w:rsidRPr="00BA207C">
        <w:rPr>
          <w:rFonts w:hint="eastAsia"/>
          <w:color w:val="auto"/>
          <w:sz w:val="24"/>
          <w:szCs w:val="24"/>
        </w:rPr>
        <w:t>第１</w:t>
      </w:r>
      <w:r w:rsidR="007F6F5A">
        <w:rPr>
          <w:rFonts w:hint="eastAsia"/>
          <w:color w:val="auto"/>
          <w:sz w:val="24"/>
          <w:szCs w:val="24"/>
        </w:rPr>
        <w:t>８</w:t>
      </w:r>
      <w:r w:rsidR="00790620">
        <w:rPr>
          <w:rFonts w:hint="eastAsia"/>
          <w:color w:val="auto"/>
          <w:sz w:val="24"/>
          <w:szCs w:val="24"/>
        </w:rPr>
        <w:t>４</w:t>
      </w:r>
      <w:r w:rsidRPr="00BA207C">
        <w:rPr>
          <w:rFonts w:hint="eastAsia"/>
          <w:color w:val="auto"/>
          <w:sz w:val="24"/>
          <w:szCs w:val="24"/>
        </w:rPr>
        <w:t>回全国講演大会</w:t>
      </w:r>
    </w:p>
    <w:p w14:paraId="4C38DA71" w14:textId="691238EE" w:rsidR="006C3387" w:rsidRPr="00BA207C" w:rsidRDefault="006C3387">
      <w:pPr>
        <w:jc w:val="center"/>
        <w:rPr>
          <w:rFonts w:hAnsi="Times New Roman"/>
          <w:b/>
          <w:bCs/>
          <w:color w:val="auto"/>
        </w:rPr>
      </w:pPr>
      <w:r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t>カタログ展示</w:t>
      </w:r>
      <w:r w:rsidR="00741C3B">
        <w:rPr>
          <w:rFonts w:eastAsia="ＭＳ ゴシック" w:hAnsi="Times New Roman" w:hint="eastAsia"/>
          <w:b/>
          <w:bCs/>
          <w:color w:val="auto"/>
          <w:sz w:val="30"/>
          <w:szCs w:val="30"/>
        </w:rPr>
        <w:t>会</w:t>
      </w:r>
      <w:r w:rsidR="00406573"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t>・</w:t>
      </w:r>
      <w:r w:rsidR="00E150E4"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t>ＰＲ</w:t>
      </w:r>
      <w:r w:rsidR="007F6F5A">
        <w:rPr>
          <w:rFonts w:eastAsia="ＭＳ ゴシック" w:hAnsi="Times New Roman" w:hint="eastAsia"/>
          <w:b/>
          <w:bCs/>
          <w:color w:val="auto"/>
          <w:sz w:val="30"/>
          <w:szCs w:val="30"/>
        </w:rPr>
        <w:t>セッション</w:t>
      </w:r>
      <w:r w:rsidR="00790620">
        <w:rPr>
          <w:rFonts w:eastAsia="ＭＳ ゴシック" w:hAnsi="Times New Roman" w:hint="eastAsia"/>
          <w:b/>
          <w:bCs/>
          <w:color w:val="auto"/>
          <w:sz w:val="30"/>
          <w:szCs w:val="30"/>
        </w:rPr>
        <w:t>へ</w:t>
      </w:r>
      <w:r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t>の</w:t>
      </w:r>
      <w:r w:rsidR="004A2939">
        <w:rPr>
          <w:rFonts w:eastAsia="ＭＳ ゴシック" w:hAnsi="Times New Roman" w:hint="eastAsia"/>
          <w:b/>
          <w:bCs/>
          <w:color w:val="auto"/>
          <w:sz w:val="30"/>
          <w:szCs w:val="30"/>
        </w:rPr>
        <w:t>ご</w:t>
      </w:r>
      <w:r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t>出展のお</w:t>
      </w:r>
      <w:r w:rsidR="00790620">
        <w:rPr>
          <w:rFonts w:eastAsia="ＭＳ ゴシック" w:hAnsi="Times New Roman" w:hint="eastAsia"/>
          <w:b/>
          <w:bCs/>
          <w:color w:val="auto"/>
          <w:sz w:val="30"/>
          <w:szCs w:val="30"/>
        </w:rPr>
        <w:t>誘い</w:t>
      </w:r>
    </w:p>
    <w:p w14:paraId="5ED731D0" w14:textId="3AE64B7B" w:rsidR="00F91EF8" w:rsidRPr="00BA207C" w:rsidRDefault="00F91EF8" w:rsidP="00F91EF8">
      <w:pPr>
        <w:jc w:val="right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</w:t>
      </w:r>
      <w:r>
        <w:rPr>
          <w:rFonts w:hint="eastAsia"/>
          <w:color w:val="auto"/>
        </w:rPr>
        <w:t>公社</w:t>
      </w:r>
      <w:r w:rsidRPr="00BA207C">
        <w:rPr>
          <w:rFonts w:hint="eastAsia"/>
          <w:color w:val="auto"/>
        </w:rPr>
        <w:t>）日本鋳造工学会</w:t>
      </w:r>
      <w:r w:rsidR="00790620">
        <w:rPr>
          <w:rFonts w:hint="eastAsia"/>
          <w:color w:val="auto"/>
        </w:rPr>
        <w:t>北陸</w:t>
      </w:r>
      <w:r w:rsidRPr="00BA207C">
        <w:rPr>
          <w:rFonts w:hint="eastAsia"/>
          <w:color w:val="auto"/>
        </w:rPr>
        <w:t>支部</w:t>
      </w:r>
      <w:r w:rsidRPr="00BA207C">
        <w:rPr>
          <w:color w:val="auto"/>
        </w:rPr>
        <w:t xml:space="preserve">  </w:t>
      </w:r>
      <w:r w:rsidRPr="00BA207C">
        <w:rPr>
          <w:rFonts w:hint="eastAsia"/>
          <w:color w:val="auto"/>
        </w:rPr>
        <w:t>支部長</w:t>
      </w:r>
    </w:p>
    <w:p w14:paraId="009EEC08" w14:textId="024D6989" w:rsidR="00F91EF8" w:rsidRPr="00BA207C" w:rsidRDefault="00F91EF8" w:rsidP="00F91EF8">
      <w:pPr>
        <w:spacing w:line="224" w:lineRule="exact"/>
        <w:jc w:val="right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　　　　　　　　　　　　　　　　　　　　　　</w:t>
      </w:r>
      <w:r>
        <w:rPr>
          <w:rFonts w:hint="eastAsia"/>
          <w:color w:val="auto"/>
        </w:rPr>
        <w:t xml:space="preserve">　第１８</w:t>
      </w:r>
      <w:r w:rsidR="00790620">
        <w:rPr>
          <w:rFonts w:hint="eastAsia"/>
          <w:color w:val="auto"/>
        </w:rPr>
        <w:t>４</w:t>
      </w:r>
      <w:r w:rsidRPr="00BA207C">
        <w:rPr>
          <w:rFonts w:hint="eastAsia"/>
          <w:color w:val="auto"/>
        </w:rPr>
        <w:t>回全国講演大会　実行委員長</w:t>
      </w:r>
    </w:p>
    <w:p w14:paraId="6BD19EDC" w14:textId="75F5894A" w:rsidR="00F91EF8" w:rsidRPr="00BA207C" w:rsidRDefault="00F91EF8" w:rsidP="00F91EF8">
      <w:pPr>
        <w:jc w:val="right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　　　　　　　　　　　　　　　　　　　　</w:t>
      </w:r>
      <w:r w:rsidRPr="00BA207C">
        <w:rPr>
          <w:color w:val="auto"/>
        </w:rPr>
        <w:t xml:space="preserve">               </w:t>
      </w:r>
      <w:r w:rsidRPr="00BA207C">
        <w:rPr>
          <w:rFonts w:hint="eastAsia"/>
          <w:color w:val="auto"/>
        </w:rPr>
        <w:t xml:space="preserve">　　</w:t>
      </w:r>
      <w:r w:rsidRPr="00BA207C">
        <w:rPr>
          <w:color w:val="auto"/>
        </w:rPr>
        <w:t xml:space="preserve">       </w:t>
      </w:r>
      <w:r>
        <w:rPr>
          <w:rFonts w:hint="eastAsia"/>
          <w:color w:val="auto"/>
        </w:rPr>
        <w:t xml:space="preserve">　</w:t>
      </w:r>
      <w:r w:rsidRPr="00BA207C">
        <w:rPr>
          <w:rFonts w:hint="eastAsia"/>
          <w:color w:val="auto"/>
        </w:rPr>
        <w:t xml:space="preserve">　</w:t>
      </w:r>
      <w:r w:rsidR="00790620">
        <w:rPr>
          <w:rFonts w:hint="eastAsia"/>
          <w:color w:val="auto"/>
        </w:rPr>
        <w:t>岸</w:t>
      </w:r>
      <w:r>
        <w:rPr>
          <w:rFonts w:hint="eastAsia"/>
          <w:color w:val="auto"/>
        </w:rPr>
        <w:t xml:space="preserve"> </w:t>
      </w:r>
      <w:r w:rsidR="00790620">
        <w:rPr>
          <w:rFonts w:hint="eastAsia"/>
          <w:color w:val="auto"/>
        </w:rPr>
        <w:t>陽一</w:t>
      </w:r>
    </w:p>
    <w:p w14:paraId="3C20F220" w14:textId="77777777" w:rsidR="002C0DB3" w:rsidRPr="00BA207C" w:rsidRDefault="002C0DB3">
      <w:pPr>
        <w:jc w:val="center"/>
        <w:rPr>
          <w:rFonts w:hAnsi="Times New Roman"/>
          <w:color w:val="auto"/>
        </w:rPr>
      </w:pPr>
    </w:p>
    <w:p w14:paraId="56F57DA1" w14:textId="6A7ABE48" w:rsidR="002C0DB3" w:rsidRPr="00BA207C" w:rsidRDefault="002C0DB3" w:rsidP="002C0DB3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拝啓　貴社ますますご</w:t>
      </w:r>
      <w:r w:rsidR="00790620">
        <w:rPr>
          <w:rFonts w:hint="eastAsia"/>
          <w:color w:val="auto"/>
        </w:rPr>
        <w:t>盛栄</w:t>
      </w:r>
      <w:r w:rsidRPr="00BA207C">
        <w:rPr>
          <w:rFonts w:hint="eastAsia"/>
          <w:color w:val="auto"/>
        </w:rPr>
        <w:t>のこととお喜び申し上げます。</w:t>
      </w:r>
    </w:p>
    <w:p w14:paraId="22E178AF" w14:textId="444429B8" w:rsidR="002C0DB3" w:rsidRPr="00BA207C" w:rsidRDefault="002C0DB3" w:rsidP="002C0DB3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</w:t>
      </w:r>
      <w:r w:rsidR="00790620" w:rsidRPr="00BA207C">
        <w:rPr>
          <w:rFonts w:hint="eastAsia"/>
          <w:color w:val="auto"/>
        </w:rPr>
        <w:t>日頃から</w:t>
      </w:r>
      <w:r w:rsidRPr="00BA207C">
        <w:rPr>
          <w:rFonts w:hint="eastAsia"/>
          <w:color w:val="auto"/>
        </w:rPr>
        <w:t>当学会活動に</w:t>
      </w:r>
      <w:r w:rsidR="00790620">
        <w:rPr>
          <w:rFonts w:hint="eastAsia"/>
          <w:color w:val="auto"/>
        </w:rPr>
        <w:t>対して</w:t>
      </w:r>
      <w:r w:rsidRPr="00BA207C">
        <w:rPr>
          <w:rFonts w:hint="eastAsia"/>
          <w:color w:val="auto"/>
        </w:rPr>
        <w:t>、格別のご高配を賜り</w:t>
      </w:r>
      <w:r w:rsidR="00790620">
        <w:rPr>
          <w:rFonts w:hint="eastAsia"/>
          <w:color w:val="auto"/>
        </w:rPr>
        <w:t>まして</w:t>
      </w:r>
      <w:r w:rsidRPr="00BA207C">
        <w:rPr>
          <w:rFonts w:hint="eastAsia"/>
          <w:color w:val="auto"/>
        </w:rPr>
        <w:t>、厚く御礼申し上げます。</w:t>
      </w:r>
      <w:r w:rsidR="00790620">
        <w:rPr>
          <w:rFonts w:hint="eastAsia"/>
          <w:color w:val="auto"/>
        </w:rPr>
        <w:t>また、今年の元日に発生した令和６年能登半島地震の被災地に対して、温かいご支援をいただきましたこと、重ねて御礼申し上げます。</w:t>
      </w:r>
    </w:p>
    <w:p w14:paraId="3EDF9A54" w14:textId="79F77B8A" w:rsidR="002C0DB3" w:rsidRPr="00137AE1" w:rsidRDefault="002C0DB3" w:rsidP="002C0DB3">
      <w:pPr>
        <w:rPr>
          <w:color w:val="auto"/>
        </w:rPr>
      </w:pPr>
      <w:r w:rsidRPr="00BA207C">
        <w:rPr>
          <w:rFonts w:hint="eastAsia"/>
          <w:color w:val="auto"/>
        </w:rPr>
        <w:t xml:space="preserve">　さて、当</w:t>
      </w:r>
      <w:r w:rsidR="000E3D0C" w:rsidRPr="00BA207C">
        <w:rPr>
          <w:rFonts w:hint="eastAsia"/>
          <w:color w:val="auto"/>
        </w:rPr>
        <w:t>学会では来る</w:t>
      </w:r>
      <w:r w:rsidR="007F6F5A">
        <w:rPr>
          <w:rFonts w:hint="eastAsia"/>
          <w:color w:val="auto"/>
        </w:rPr>
        <w:t>２０２４年</w:t>
      </w:r>
      <w:r w:rsidR="00790620">
        <w:rPr>
          <w:rFonts w:hint="eastAsia"/>
          <w:color w:val="auto"/>
        </w:rPr>
        <w:t>１０</w:t>
      </w:r>
      <w:r w:rsidR="000E3D0C" w:rsidRPr="00BA207C">
        <w:rPr>
          <w:rFonts w:hint="eastAsia"/>
          <w:color w:val="auto"/>
        </w:rPr>
        <w:t>月</w:t>
      </w:r>
      <w:r w:rsidR="007F6F5A">
        <w:rPr>
          <w:rFonts w:hint="eastAsia"/>
          <w:color w:val="auto"/>
        </w:rPr>
        <w:t>２</w:t>
      </w:r>
      <w:r w:rsidR="00790620">
        <w:rPr>
          <w:rFonts w:hint="eastAsia"/>
          <w:color w:val="auto"/>
        </w:rPr>
        <w:t>５</w:t>
      </w:r>
      <w:r w:rsidR="000E3D0C" w:rsidRPr="00BA207C">
        <w:rPr>
          <w:rFonts w:hint="eastAsia"/>
          <w:color w:val="auto"/>
        </w:rPr>
        <w:t>日（金）から</w:t>
      </w:r>
      <w:r w:rsidR="007F6F5A">
        <w:rPr>
          <w:rFonts w:hint="eastAsia"/>
          <w:color w:val="auto"/>
        </w:rPr>
        <w:t>５</w:t>
      </w:r>
      <w:r w:rsidR="000E3D0C" w:rsidRPr="00BA207C">
        <w:rPr>
          <w:rFonts w:hint="eastAsia"/>
          <w:color w:val="auto"/>
        </w:rPr>
        <w:t>月</w:t>
      </w:r>
      <w:r w:rsidR="007F6F5A">
        <w:rPr>
          <w:rFonts w:hint="eastAsia"/>
          <w:color w:val="auto"/>
        </w:rPr>
        <w:t>２</w:t>
      </w:r>
      <w:r w:rsidR="00790620">
        <w:rPr>
          <w:rFonts w:hint="eastAsia"/>
          <w:color w:val="auto"/>
        </w:rPr>
        <w:t>８</w:t>
      </w:r>
      <w:r w:rsidRPr="00BA207C">
        <w:rPr>
          <w:rFonts w:hint="eastAsia"/>
          <w:color w:val="auto"/>
        </w:rPr>
        <w:t>日（月）の４日間</w:t>
      </w:r>
      <w:r w:rsidR="007F6F5A" w:rsidRPr="007F6F5A">
        <w:rPr>
          <w:rFonts w:hint="eastAsia"/>
          <w:color w:val="auto"/>
        </w:rPr>
        <w:t>（ただし、カタログ展示・ＰＲ</w:t>
      </w:r>
      <w:r w:rsidR="007F6F5A">
        <w:rPr>
          <w:rFonts w:hint="eastAsia"/>
          <w:color w:val="auto"/>
        </w:rPr>
        <w:t>セッション</w:t>
      </w:r>
      <w:r w:rsidR="007F6F5A" w:rsidRPr="007F6F5A">
        <w:rPr>
          <w:rFonts w:hint="eastAsia"/>
          <w:color w:val="auto"/>
        </w:rPr>
        <w:t>は</w:t>
      </w:r>
      <w:r w:rsidR="00790620">
        <w:rPr>
          <w:rFonts w:hint="eastAsia"/>
          <w:color w:val="auto"/>
        </w:rPr>
        <w:t>１０</w:t>
      </w:r>
      <w:r w:rsidR="007F6F5A" w:rsidRPr="007F6F5A">
        <w:rPr>
          <w:rFonts w:hint="eastAsia"/>
          <w:color w:val="auto"/>
        </w:rPr>
        <w:t>月</w:t>
      </w:r>
      <w:r w:rsidR="007F6F5A">
        <w:rPr>
          <w:rFonts w:hint="eastAsia"/>
          <w:color w:val="auto"/>
        </w:rPr>
        <w:t>２</w:t>
      </w:r>
      <w:r w:rsidR="00790620">
        <w:rPr>
          <w:rFonts w:hint="eastAsia"/>
          <w:color w:val="auto"/>
        </w:rPr>
        <w:t>６</w:t>
      </w:r>
      <w:r w:rsidR="007F6F5A" w:rsidRPr="007F6F5A">
        <w:rPr>
          <w:rFonts w:hint="eastAsia"/>
          <w:color w:val="auto"/>
        </w:rPr>
        <w:t>日（土）･２</w:t>
      </w:r>
      <w:r w:rsidR="00790620">
        <w:rPr>
          <w:rFonts w:hint="eastAsia"/>
          <w:color w:val="auto"/>
        </w:rPr>
        <w:t>７</w:t>
      </w:r>
      <w:r w:rsidR="007F6F5A" w:rsidRPr="007F6F5A">
        <w:rPr>
          <w:rFonts w:hint="eastAsia"/>
          <w:color w:val="auto"/>
        </w:rPr>
        <w:t>日（日）の２日間）</w:t>
      </w:r>
      <w:r w:rsidR="00790620">
        <w:rPr>
          <w:rFonts w:hint="eastAsia"/>
          <w:color w:val="auto"/>
        </w:rPr>
        <w:t>、富山国際会議場</w:t>
      </w:r>
      <w:r w:rsidR="006372E0">
        <w:rPr>
          <w:rFonts w:hint="eastAsia"/>
          <w:color w:val="auto"/>
        </w:rPr>
        <w:t>において（</w:t>
      </w:r>
      <w:r w:rsidR="00EF31D4">
        <w:rPr>
          <w:rFonts w:hint="eastAsia"/>
          <w:color w:val="auto"/>
        </w:rPr>
        <w:t>公社</w:t>
      </w:r>
      <w:r w:rsidR="006372E0">
        <w:rPr>
          <w:rFonts w:hint="eastAsia"/>
          <w:color w:val="auto"/>
        </w:rPr>
        <w:t>）日本鋳造工学会</w:t>
      </w:r>
      <w:r w:rsidR="00755632">
        <w:rPr>
          <w:rFonts w:hint="eastAsia"/>
          <w:color w:val="auto"/>
        </w:rPr>
        <w:t>第</w:t>
      </w:r>
      <w:r w:rsidR="006372E0">
        <w:rPr>
          <w:rFonts w:hint="eastAsia"/>
          <w:color w:val="auto"/>
        </w:rPr>
        <w:t>１</w:t>
      </w:r>
      <w:r w:rsidR="007F6F5A">
        <w:rPr>
          <w:rFonts w:hint="eastAsia"/>
          <w:color w:val="auto"/>
        </w:rPr>
        <w:t>８</w:t>
      </w:r>
      <w:r w:rsidR="00741C3B">
        <w:rPr>
          <w:rFonts w:hint="eastAsia"/>
          <w:color w:val="auto"/>
        </w:rPr>
        <w:t>４</w:t>
      </w:r>
      <w:r w:rsidRPr="00BA207C">
        <w:rPr>
          <w:rFonts w:hint="eastAsia"/>
          <w:color w:val="auto"/>
        </w:rPr>
        <w:t>回全国講演大会を開催</w:t>
      </w:r>
      <w:r w:rsidR="004A2939">
        <w:rPr>
          <w:rFonts w:hint="eastAsia"/>
          <w:color w:val="auto"/>
        </w:rPr>
        <w:t>いたします</w:t>
      </w:r>
      <w:r w:rsidR="007F6F5A">
        <w:rPr>
          <w:rFonts w:hint="eastAsia"/>
          <w:color w:val="auto"/>
        </w:rPr>
        <w:t>。</w:t>
      </w:r>
    </w:p>
    <w:p w14:paraId="47B01320" w14:textId="7A4FDA9E" w:rsidR="00741C3B" w:rsidRPr="00BA207C" w:rsidRDefault="002C0DB3" w:rsidP="00741C3B">
      <w:pPr>
        <w:ind w:firstLineChars="100" w:firstLine="222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今</w:t>
      </w:r>
      <w:r w:rsidR="004A2939">
        <w:rPr>
          <w:rFonts w:hint="eastAsia"/>
          <w:color w:val="auto"/>
        </w:rPr>
        <w:t>大会</w:t>
      </w:r>
      <w:r w:rsidR="007F6F5A">
        <w:rPr>
          <w:rFonts w:hint="eastAsia"/>
          <w:color w:val="auto"/>
        </w:rPr>
        <w:t>にお</w:t>
      </w:r>
      <w:r w:rsidR="00741C3B">
        <w:rPr>
          <w:rFonts w:hint="eastAsia"/>
          <w:color w:val="auto"/>
        </w:rPr>
        <w:t>いても、</w:t>
      </w:r>
      <w:r w:rsidR="004A2939">
        <w:rPr>
          <w:rFonts w:hint="eastAsia"/>
          <w:color w:val="auto"/>
        </w:rPr>
        <w:t>「カタログ展示</w:t>
      </w:r>
      <w:r w:rsidR="00741C3B">
        <w:rPr>
          <w:rFonts w:hint="eastAsia"/>
          <w:color w:val="auto"/>
        </w:rPr>
        <w:t>会</w:t>
      </w:r>
      <w:r w:rsidR="004A2939">
        <w:rPr>
          <w:rFonts w:hint="eastAsia"/>
          <w:color w:val="auto"/>
        </w:rPr>
        <w:t>・ＰＲセッション」</w:t>
      </w:r>
      <w:r w:rsidR="00741C3B">
        <w:rPr>
          <w:rFonts w:hint="eastAsia"/>
          <w:color w:val="auto"/>
        </w:rPr>
        <w:t>を講演会場内に併設</w:t>
      </w:r>
      <w:r w:rsidR="007F6F5A">
        <w:rPr>
          <w:rFonts w:hint="eastAsia"/>
          <w:color w:val="auto"/>
        </w:rPr>
        <w:t>いたします。</w:t>
      </w:r>
      <w:r w:rsidR="00741C3B" w:rsidRPr="00BA207C">
        <w:rPr>
          <w:rFonts w:hint="eastAsia"/>
          <w:color w:val="auto"/>
        </w:rPr>
        <w:t>全国講演大会をさらに有意義なものにすべく、鋳造に関連する機器、機械設備、各種装置、原材料、副資材、新技術、新製品等のカタログ展示</w:t>
      </w:r>
      <w:r w:rsidR="00741C3B">
        <w:rPr>
          <w:rFonts w:hint="eastAsia"/>
          <w:color w:val="auto"/>
        </w:rPr>
        <w:t>会</w:t>
      </w:r>
      <w:r w:rsidR="00741C3B" w:rsidRPr="00BA207C">
        <w:rPr>
          <w:rFonts w:hint="eastAsia"/>
          <w:color w:val="auto"/>
        </w:rPr>
        <w:t>及びＰＲ</w:t>
      </w:r>
      <w:r w:rsidR="00741C3B">
        <w:rPr>
          <w:rFonts w:hint="eastAsia"/>
          <w:color w:val="auto"/>
        </w:rPr>
        <w:t>セッションへのご出展、ご</w:t>
      </w:r>
      <w:r w:rsidR="00DE33EB">
        <w:rPr>
          <w:rFonts w:hint="eastAsia"/>
          <w:color w:val="auto"/>
        </w:rPr>
        <w:t>発表</w:t>
      </w:r>
      <w:r w:rsidR="00741C3B">
        <w:rPr>
          <w:rFonts w:hint="eastAsia"/>
          <w:color w:val="auto"/>
        </w:rPr>
        <w:t>を前向きにご検討いただければ幸甚</w:t>
      </w:r>
      <w:r w:rsidR="00DE33EB">
        <w:rPr>
          <w:rFonts w:hint="eastAsia"/>
          <w:color w:val="auto"/>
        </w:rPr>
        <w:t>で</w:t>
      </w:r>
      <w:r w:rsidR="00741C3B">
        <w:rPr>
          <w:rFonts w:hint="eastAsia"/>
          <w:color w:val="auto"/>
        </w:rPr>
        <w:t>す。</w:t>
      </w:r>
    </w:p>
    <w:p w14:paraId="1DE7161C" w14:textId="1E05683F" w:rsidR="00252EBD" w:rsidRDefault="00741C3B" w:rsidP="00252EBD">
      <w:pPr>
        <w:ind w:firstLineChars="100" w:firstLine="222"/>
        <w:rPr>
          <w:color w:val="auto"/>
        </w:rPr>
      </w:pPr>
      <w:r>
        <w:rPr>
          <w:rFonts w:hint="eastAsia"/>
          <w:color w:val="auto"/>
        </w:rPr>
        <w:t>本日、</w:t>
      </w:r>
      <w:r w:rsidR="007F6F5A">
        <w:rPr>
          <w:rFonts w:hint="eastAsia"/>
          <w:color w:val="auto"/>
        </w:rPr>
        <w:t>「カタログ展示</w:t>
      </w:r>
      <w:r>
        <w:rPr>
          <w:rFonts w:hint="eastAsia"/>
          <w:color w:val="auto"/>
        </w:rPr>
        <w:t>会</w:t>
      </w:r>
      <w:r w:rsidR="007F6F5A">
        <w:rPr>
          <w:rFonts w:hint="eastAsia"/>
          <w:color w:val="auto"/>
        </w:rPr>
        <w:t>・ＰＲセッション」の</w:t>
      </w:r>
      <w:r w:rsidR="004A2939">
        <w:rPr>
          <w:rFonts w:hint="eastAsia"/>
          <w:color w:val="auto"/>
        </w:rPr>
        <w:t>募集概要を</w:t>
      </w:r>
      <w:r>
        <w:rPr>
          <w:rFonts w:hint="eastAsia"/>
          <w:color w:val="auto"/>
        </w:rPr>
        <w:t>事前に</w:t>
      </w:r>
      <w:r w:rsidR="004A2939">
        <w:rPr>
          <w:rFonts w:hint="eastAsia"/>
          <w:color w:val="auto"/>
        </w:rPr>
        <w:t>ご案内させていただきます。開催</w:t>
      </w:r>
      <w:r w:rsidR="00023C96">
        <w:rPr>
          <w:rFonts w:hint="eastAsia"/>
          <w:color w:val="auto"/>
        </w:rPr>
        <w:t>内容の詳細は後日</w:t>
      </w:r>
      <w:r w:rsidR="004A2939">
        <w:rPr>
          <w:rFonts w:hint="eastAsia"/>
          <w:color w:val="auto"/>
        </w:rPr>
        <w:t>改めて連絡いたしますが、</w:t>
      </w:r>
      <w:r>
        <w:rPr>
          <w:rFonts w:hint="eastAsia"/>
          <w:color w:val="auto"/>
        </w:rPr>
        <w:t>展示小間</w:t>
      </w:r>
      <w:r w:rsidR="009D439D">
        <w:rPr>
          <w:rFonts w:hint="eastAsia"/>
          <w:color w:val="auto"/>
        </w:rPr>
        <w:t>を</w:t>
      </w:r>
      <w:r w:rsidR="00252EBD" w:rsidRPr="00BA207C">
        <w:rPr>
          <w:rFonts w:hint="eastAsia"/>
          <w:color w:val="auto"/>
        </w:rPr>
        <w:t>講演</w:t>
      </w:r>
      <w:r>
        <w:rPr>
          <w:rFonts w:hint="eastAsia"/>
          <w:color w:val="auto"/>
        </w:rPr>
        <w:t>会場</w:t>
      </w:r>
      <w:r w:rsidR="00252EBD" w:rsidRPr="00BA207C">
        <w:rPr>
          <w:rFonts w:hint="eastAsia"/>
          <w:color w:val="auto"/>
        </w:rPr>
        <w:t>と同じ</w:t>
      </w:r>
      <w:r>
        <w:rPr>
          <w:rFonts w:hint="eastAsia"/>
          <w:color w:val="auto"/>
        </w:rPr>
        <w:t>建物</w:t>
      </w:r>
      <w:r w:rsidR="00252EBD" w:rsidRPr="00BA207C">
        <w:rPr>
          <w:rFonts w:hint="eastAsia"/>
          <w:color w:val="auto"/>
        </w:rPr>
        <w:t>内</w:t>
      </w:r>
      <w:r w:rsidR="009D439D">
        <w:rPr>
          <w:rFonts w:hint="eastAsia"/>
          <w:color w:val="auto"/>
        </w:rPr>
        <w:t>の動線上に配置し</w:t>
      </w:r>
      <w:r w:rsidR="00252EBD" w:rsidRPr="00BA207C">
        <w:rPr>
          <w:rFonts w:hint="eastAsia"/>
          <w:color w:val="auto"/>
        </w:rPr>
        <w:t>、</w:t>
      </w:r>
      <w:r w:rsidR="009D439D">
        <w:rPr>
          <w:rFonts w:hint="eastAsia"/>
          <w:color w:val="auto"/>
        </w:rPr>
        <w:t>多くの参加の方々が</w:t>
      </w:r>
      <w:r w:rsidR="00252EBD" w:rsidRPr="00BA207C">
        <w:rPr>
          <w:rFonts w:hint="eastAsia"/>
          <w:color w:val="auto"/>
        </w:rPr>
        <w:t>カタログ等の</w:t>
      </w:r>
      <w:r w:rsidR="009D439D">
        <w:rPr>
          <w:rFonts w:hint="eastAsia"/>
          <w:color w:val="auto"/>
        </w:rPr>
        <w:t>展示物</w:t>
      </w:r>
      <w:r w:rsidR="00252EBD" w:rsidRPr="00BA207C">
        <w:rPr>
          <w:rFonts w:hint="eastAsia"/>
          <w:color w:val="auto"/>
        </w:rPr>
        <w:t>観覧に</w:t>
      </w:r>
      <w:r w:rsidR="009D439D">
        <w:rPr>
          <w:rFonts w:hint="eastAsia"/>
          <w:color w:val="auto"/>
        </w:rPr>
        <w:t>足を運んでいただけるよう工夫しました。</w:t>
      </w:r>
      <w:r w:rsidR="00252EBD" w:rsidRPr="00BA207C">
        <w:rPr>
          <w:rFonts w:hint="eastAsia"/>
          <w:color w:val="auto"/>
        </w:rPr>
        <w:t>展示会場</w:t>
      </w:r>
      <w:r w:rsidR="009D439D">
        <w:rPr>
          <w:rFonts w:hint="eastAsia"/>
          <w:color w:val="auto"/>
        </w:rPr>
        <w:t>への</w:t>
      </w:r>
      <w:r w:rsidR="00252EBD" w:rsidRPr="00BA207C">
        <w:rPr>
          <w:rFonts w:hint="eastAsia"/>
          <w:color w:val="auto"/>
        </w:rPr>
        <w:t>来場者と</w:t>
      </w:r>
      <w:r w:rsidR="00252EBD">
        <w:rPr>
          <w:rFonts w:hint="eastAsia"/>
          <w:color w:val="auto"/>
        </w:rPr>
        <w:t>の商談、交流</w:t>
      </w:r>
      <w:r w:rsidR="009D439D">
        <w:rPr>
          <w:rFonts w:hint="eastAsia"/>
          <w:color w:val="auto"/>
        </w:rPr>
        <w:t>には、参加者休憩室をご利用いただけ</w:t>
      </w:r>
      <w:r w:rsidR="00252EBD">
        <w:rPr>
          <w:rFonts w:hint="eastAsia"/>
          <w:color w:val="auto"/>
        </w:rPr>
        <w:t>ます。</w:t>
      </w:r>
    </w:p>
    <w:p w14:paraId="7287C261" w14:textId="6B2123B3" w:rsidR="00252EBD" w:rsidRDefault="00252EBD" w:rsidP="00D56EC7">
      <w:pPr>
        <w:ind w:firstLineChars="100" w:firstLine="222"/>
        <w:rPr>
          <w:color w:val="auto"/>
        </w:rPr>
      </w:pPr>
      <w:r>
        <w:rPr>
          <w:rFonts w:hint="eastAsia"/>
          <w:color w:val="auto"/>
        </w:rPr>
        <w:t>また、ＰＲセッション</w:t>
      </w:r>
      <w:r w:rsidR="00DE33EB">
        <w:rPr>
          <w:rFonts w:hint="eastAsia"/>
          <w:color w:val="auto"/>
        </w:rPr>
        <w:t>の募集数を</w:t>
      </w:r>
      <w:r w:rsidR="00C14811">
        <w:rPr>
          <w:rFonts w:hint="eastAsia"/>
          <w:color w:val="auto"/>
        </w:rPr>
        <w:t>２４</w:t>
      </w:r>
      <w:r>
        <w:rPr>
          <w:rFonts w:hint="eastAsia"/>
          <w:color w:val="auto"/>
        </w:rPr>
        <w:t>社のプレゼンテーション</w:t>
      </w:r>
      <w:r w:rsidR="003C2192">
        <w:rPr>
          <w:rFonts w:hint="eastAsia"/>
          <w:color w:val="auto"/>
        </w:rPr>
        <w:t>（</w:t>
      </w:r>
      <w:r w:rsidR="00C14811">
        <w:rPr>
          <w:rFonts w:hint="eastAsia"/>
          <w:color w:val="auto"/>
        </w:rPr>
        <w:t>１５</w:t>
      </w:r>
      <w:r w:rsidR="003C2192">
        <w:rPr>
          <w:rFonts w:hint="eastAsia"/>
          <w:color w:val="auto"/>
        </w:rPr>
        <w:t>分）</w:t>
      </w:r>
      <w:r w:rsidR="00DE33EB">
        <w:rPr>
          <w:rFonts w:hint="eastAsia"/>
          <w:color w:val="auto"/>
        </w:rPr>
        <w:t>とし</w:t>
      </w:r>
      <w:r>
        <w:rPr>
          <w:rFonts w:hint="eastAsia"/>
          <w:color w:val="auto"/>
        </w:rPr>
        <w:t>、各社の特色のある諸製品並びに技術内容を</w:t>
      </w:r>
      <w:r w:rsidR="00DE33EB">
        <w:rPr>
          <w:rFonts w:hint="eastAsia"/>
          <w:color w:val="auto"/>
        </w:rPr>
        <w:t>積極的に</w:t>
      </w:r>
      <w:r>
        <w:rPr>
          <w:rFonts w:hint="eastAsia"/>
          <w:color w:val="auto"/>
        </w:rPr>
        <w:t>ＰＲ</w:t>
      </w:r>
      <w:r w:rsidR="00DE33EB">
        <w:rPr>
          <w:rFonts w:hint="eastAsia"/>
          <w:color w:val="auto"/>
        </w:rPr>
        <w:t>でき</w:t>
      </w:r>
      <w:r>
        <w:rPr>
          <w:rFonts w:hint="eastAsia"/>
          <w:color w:val="auto"/>
        </w:rPr>
        <w:t>る場</w:t>
      </w:r>
      <w:r w:rsidR="00DE33EB">
        <w:rPr>
          <w:rFonts w:hint="eastAsia"/>
          <w:color w:val="auto"/>
        </w:rPr>
        <w:t>を提供</w:t>
      </w:r>
      <w:r>
        <w:rPr>
          <w:rFonts w:hint="eastAsia"/>
          <w:color w:val="auto"/>
        </w:rPr>
        <w:t>します。</w:t>
      </w:r>
      <w:r w:rsidR="00C14811">
        <w:rPr>
          <w:rFonts w:hint="eastAsia"/>
          <w:color w:val="auto"/>
        </w:rPr>
        <w:t>８月８日現在で１７社からＰＲセッションへのお申し込みがあり、残り枠はわずかですので、ご希望の方はお急ぎください。</w:t>
      </w:r>
    </w:p>
    <w:p w14:paraId="5D38F0A2" w14:textId="5E6CE1B0" w:rsidR="00252EBD" w:rsidRPr="00BA207C" w:rsidRDefault="00252EBD" w:rsidP="00252EBD">
      <w:pPr>
        <w:rPr>
          <w:color w:val="auto"/>
        </w:rPr>
      </w:pPr>
      <w:r w:rsidRPr="00BA207C">
        <w:rPr>
          <w:rFonts w:hint="eastAsia"/>
          <w:color w:val="auto"/>
        </w:rPr>
        <w:t xml:space="preserve">　会員ならびに関係会社、関連団体各位</w:t>
      </w:r>
      <w:r>
        <w:rPr>
          <w:rFonts w:hint="eastAsia"/>
          <w:color w:val="auto"/>
        </w:rPr>
        <w:t>には、この趣旨をご理解頂き、</w:t>
      </w:r>
      <w:r w:rsidR="00845769">
        <w:rPr>
          <w:rFonts w:hint="eastAsia"/>
          <w:color w:val="auto"/>
        </w:rPr>
        <w:t>多数の</w:t>
      </w:r>
      <w:r>
        <w:rPr>
          <w:rFonts w:hint="eastAsia"/>
          <w:color w:val="auto"/>
        </w:rPr>
        <w:t>ご出展</w:t>
      </w:r>
      <w:r w:rsidR="00845769">
        <w:rPr>
          <w:rFonts w:hint="eastAsia"/>
          <w:color w:val="auto"/>
        </w:rPr>
        <w:t>、ご参加</w:t>
      </w:r>
      <w:r>
        <w:rPr>
          <w:rFonts w:hint="eastAsia"/>
          <w:color w:val="auto"/>
        </w:rPr>
        <w:t>を賜り</w:t>
      </w:r>
      <w:r w:rsidR="00845769">
        <w:rPr>
          <w:rFonts w:hint="eastAsia"/>
          <w:color w:val="auto"/>
        </w:rPr>
        <w:t>、盛大な展示会となり</w:t>
      </w:r>
      <w:r>
        <w:rPr>
          <w:rFonts w:hint="eastAsia"/>
          <w:color w:val="auto"/>
        </w:rPr>
        <w:t>ますよう</w:t>
      </w:r>
      <w:r w:rsidR="00845769">
        <w:rPr>
          <w:rFonts w:hint="eastAsia"/>
          <w:color w:val="auto"/>
        </w:rPr>
        <w:t>、</w:t>
      </w:r>
      <w:r w:rsidRPr="00BA207C">
        <w:rPr>
          <w:rFonts w:hint="eastAsia"/>
          <w:color w:val="auto"/>
        </w:rPr>
        <w:t>お願い申し上げます。</w:t>
      </w:r>
    </w:p>
    <w:p w14:paraId="6B352B13" w14:textId="74A519C4" w:rsidR="002C0DB3" w:rsidRDefault="002C0DB3" w:rsidP="00DE33EB">
      <w:pPr>
        <w:pStyle w:val="ad"/>
      </w:pPr>
      <w:r w:rsidRPr="00BA207C">
        <w:rPr>
          <w:rFonts w:hint="eastAsia"/>
        </w:rPr>
        <w:t>敬具</w:t>
      </w:r>
      <w:r w:rsidR="00DE33EB">
        <w:rPr>
          <w:rFonts w:hint="eastAsia"/>
        </w:rPr>
        <w:t xml:space="preserve">　　</w:t>
      </w:r>
    </w:p>
    <w:p w14:paraId="0837829A" w14:textId="5499F834" w:rsidR="00DE33EB" w:rsidRDefault="00DE33EB">
      <w:pPr>
        <w:widowControl/>
        <w:suppressAutoHyphens w:val="0"/>
        <w:wordWrap/>
        <w:adjustRightInd/>
        <w:textAlignment w:val="auto"/>
        <w:rPr>
          <w:rFonts w:eastAsia="ＭＳ ゴシック" w:hAnsi="Times New Roman"/>
          <w:color w:val="auto"/>
          <w:sz w:val="30"/>
          <w:szCs w:val="30"/>
        </w:rPr>
      </w:pPr>
      <w:r>
        <w:rPr>
          <w:rFonts w:eastAsia="ＭＳ ゴシック" w:hAnsi="Times New Roman"/>
          <w:sz w:val="30"/>
          <w:szCs w:val="30"/>
        </w:rPr>
        <w:br w:type="page"/>
      </w:r>
    </w:p>
    <w:p w14:paraId="71C25AE1" w14:textId="4CB93165" w:rsidR="006C3387" w:rsidRDefault="006C3387">
      <w:pPr>
        <w:jc w:val="center"/>
        <w:rPr>
          <w:rFonts w:eastAsia="ＭＳ ゴシック" w:hAnsi="Times New Roman"/>
          <w:color w:val="auto"/>
          <w:sz w:val="30"/>
          <w:szCs w:val="30"/>
        </w:rPr>
      </w:pPr>
      <w:r w:rsidRPr="00BA207C">
        <w:rPr>
          <w:rFonts w:eastAsia="ＭＳ ゴシック" w:hAnsi="Times New Roman" w:hint="eastAsia"/>
          <w:color w:val="auto"/>
          <w:sz w:val="30"/>
          <w:szCs w:val="30"/>
        </w:rPr>
        <w:lastRenderedPageBreak/>
        <w:t>開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 xml:space="preserve"> 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>催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 xml:space="preserve"> </w:t>
      </w:r>
      <w:r w:rsidR="00845769">
        <w:rPr>
          <w:rFonts w:eastAsia="ＭＳ ゴシック" w:hAnsi="Times New Roman" w:hint="eastAsia"/>
          <w:color w:val="auto"/>
          <w:sz w:val="30"/>
          <w:szCs w:val="30"/>
        </w:rPr>
        <w:t>要</w:t>
      </w:r>
      <w:r w:rsidR="00845769">
        <w:rPr>
          <w:rFonts w:eastAsia="ＭＳ ゴシック" w:hAnsi="Times New Roman" w:hint="eastAsia"/>
          <w:color w:val="auto"/>
          <w:sz w:val="30"/>
          <w:szCs w:val="30"/>
        </w:rPr>
        <w:t xml:space="preserve"> </w:t>
      </w:r>
      <w:r w:rsidR="00845769">
        <w:rPr>
          <w:rFonts w:eastAsia="ＭＳ ゴシック" w:hAnsi="Times New Roman" w:hint="eastAsia"/>
          <w:color w:val="auto"/>
          <w:sz w:val="30"/>
          <w:szCs w:val="30"/>
        </w:rPr>
        <w:t>綱</w:t>
      </w:r>
    </w:p>
    <w:p w14:paraId="482567FE" w14:textId="07665368" w:rsidR="006C3387" w:rsidRPr="00025DD0" w:rsidRDefault="00FA5EE3" w:rsidP="000F6210">
      <w:pPr>
        <w:ind w:left="1554" w:hangingChars="700" w:hanging="1554"/>
        <w:rPr>
          <w:color w:val="auto"/>
        </w:rPr>
      </w:pPr>
      <w:r w:rsidRPr="00BA207C">
        <w:rPr>
          <w:rFonts w:hint="eastAsia"/>
          <w:color w:val="auto"/>
        </w:rPr>
        <w:t>１．目　　的　（</w:t>
      </w:r>
      <w:r w:rsidR="00EF31D4">
        <w:rPr>
          <w:rFonts w:hint="eastAsia"/>
          <w:color w:val="auto"/>
        </w:rPr>
        <w:t>公社</w:t>
      </w:r>
      <w:r w:rsidRPr="00BA207C">
        <w:rPr>
          <w:rFonts w:hint="eastAsia"/>
          <w:color w:val="auto"/>
        </w:rPr>
        <w:t>）日本鋳造工学会第１</w:t>
      </w:r>
      <w:r w:rsidR="00023C96">
        <w:rPr>
          <w:rFonts w:hint="eastAsia"/>
          <w:color w:val="auto"/>
        </w:rPr>
        <w:t>８</w:t>
      </w:r>
      <w:r w:rsidR="00845769">
        <w:rPr>
          <w:rFonts w:hint="eastAsia"/>
          <w:color w:val="auto"/>
        </w:rPr>
        <w:t>４</w:t>
      </w:r>
      <w:r w:rsidR="006C3387" w:rsidRPr="00BA207C">
        <w:rPr>
          <w:rFonts w:hint="eastAsia"/>
          <w:color w:val="auto"/>
        </w:rPr>
        <w:t>回全国講演大会が開催されるにあたり、鋳造関連の機器、機械設備、各種機器、原</w:t>
      </w:r>
      <w:r w:rsidR="00025DD0">
        <w:rPr>
          <w:rFonts w:hint="eastAsia"/>
          <w:color w:val="auto"/>
        </w:rPr>
        <w:t>材料、副資材、技術、製品等を</w:t>
      </w:r>
      <w:r w:rsidR="00845769">
        <w:rPr>
          <w:rFonts w:hint="eastAsia"/>
          <w:color w:val="auto"/>
        </w:rPr>
        <w:t>広く</w:t>
      </w:r>
      <w:r w:rsidR="00025DD0">
        <w:rPr>
          <w:rFonts w:hint="eastAsia"/>
          <w:color w:val="auto"/>
        </w:rPr>
        <w:t>紹介する</w:t>
      </w:r>
      <w:r w:rsidR="00845769">
        <w:rPr>
          <w:rFonts w:hint="eastAsia"/>
          <w:color w:val="auto"/>
        </w:rPr>
        <w:t>場を提供し</w:t>
      </w:r>
      <w:r w:rsidR="006C3387" w:rsidRPr="00BA207C">
        <w:rPr>
          <w:rFonts w:hint="eastAsia"/>
          <w:color w:val="auto"/>
        </w:rPr>
        <w:t>、</w:t>
      </w:r>
      <w:r w:rsidR="00845769">
        <w:rPr>
          <w:rFonts w:hint="eastAsia"/>
          <w:color w:val="auto"/>
        </w:rPr>
        <w:t>鋳造</w:t>
      </w:r>
      <w:r w:rsidR="006C3387" w:rsidRPr="00BA207C">
        <w:rPr>
          <w:rFonts w:hint="eastAsia"/>
          <w:color w:val="auto"/>
        </w:rPr>
        <w:t>業界</w:t>
      </w:r>
      <w:r w:rsidR="00845769">
        <w:rPr>
          <w:rFonts w:hint="eastAsia"/>
          <w:color w:val="auto"/>
        </w:rPr>
        <w:t>および本</w:t>
      </w:r>
      <w:r w:rsidR="006C3387" w:rsidRPr="00BA207C">
        <w:rPr>
          <w:rFonts w:hint="eastAsia"/>
          <w:color w:val="auto"/>
        </w:rPr>
        <w:t>学会の発展に資することを目的とします。</w:t>
      </w:r>
    </w:p>
    <w:p w14:paraId="5E1357A9" w14:textId="2E6E6E89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２．主　　催</w:t>
      </w:r>
      <w:r w:rsidRPr="00BA207C">
        <w:rPr>
          <w:color w:val="auto"/>
        </w:rPr>
        <w:t xml:space="preserve">  </w:t>
      </w:r>
      <w:r w:rsidRPr="00BA207C">
        <w:rPr>
          <w:rFonts w:hint="eastAsia"/>
          <w:color w:val="auto"/>
        </w:rPr>
        <w:t>（</w:t>
      </w:r>
      <w:r w:rsidR="00EF31D4">
        <w:rPr>
          <w:rFonts w:hint="eastAsia"/>
          <w:color w:val="auto"/>
        </w:rPr>
        <w:t>公社</w:t>
      </w:r>
      <w:r w:rsidRPr="00BA207C">
        <w:rPr>
          <w:rFonts w:hint="eastAsia"/>
          <w:color w:val="auto"/>
        </w:rPr>
        <w:t>）日本鋳造工学会</w:t>
      </w:r>
      <w:r w:rsidR="00783568">
        <w:rPr>
          <w:rFonts w:hint="eastAsia"/>
          <w:color w:val="auto"/>
        </w:rPr>
        <w:t xml:space="preserve">　</w:t>
      </w:r>
      <w:r w:rsidR="00845769">
        <w:rPr>
          <w:rFonts w:hint="eastAsia"/>
          <w:color w:val="auto"/>
        </w:rPr>
        <w:t>北陸</w:t>
      </w:r>
      <w:r w:rsidRPr="00BA207C">
        <w:rPr>
          <w:rFonts w:hint="eastAsia"/>
          <w:color w:val="auto"/>
        </w:rPr>
        <w:t>支部</w:t>
      </w:r>
    </w:p>
    <w:p w14:paraId="2716C6D0" w14:textId="134518AD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３．期　　日</w:t>
      </w:r>
      <w:r w:rsidRPr="00BA207C">
        <w:rPr>
          <w:color w:val="auto"/>
        </w:rPr>
        <w:t xml:space="preserve">  </w:t>
      </w:r>
      <w:r w:rsidR="00023C96">
        <w:rPr>
          <w:rFonts w:hint="eastAsia"/>
          <w:color w:val="auto"/>
        </w:rPr>
        <w:t>２０２４</w:t>
      </w:r>
      <w:r w:rsidRPr="00BA207C">
        <w:rPr>
          <w:rFonts w:hint="eastAsia"/>
          <w:color w:val="auto"/>
        </w:rPr>
        <w:t>年</w:t>
      </w:r>
      <w:r w:rsidR="00845769">
        <w:rPr>
          <w:rFonts w:hint="eastAsia"/>
          <w:color w:val="auto"/>
        </w:rPr>
        <w:t>１０</w:t>
      </w:r>
      <w:r w:rsidRPr="00BA207C">
        <w:rPr>
          <w:rFonts w:hint="eastAsia"/>
          <w:color w:val="auto"/>
        </w:rPr>
        <w:t>月２</w:t>
      </w:r>
      <w:r w:rsidR="00845769">
        <w:rPr>
          <w:rFonts w:hint="eastAsia"/>
          <w:color w:val="auto"/>
        </w:rPr>
        <w:t>６</w:t>
      </w:r>
      <w:r w:rsidRPr="00BA207C">
        <w:rPr>
          <w:rFonts w:hint="eastAsia"/>
          <w:color w:val="auto"/>
        </w:rPr>
        <w:t>日（土）</w:t>
      </w:r>
      <w:r w:rsidR="00845769" w:rsidRPr="00BA207C">
        <w:rPr>
          <w:rFonts w:hint="eastAsia"/>
          <w:color w:val="auto"/>
        </w:rPr>
        <w:t>９：００</w:t>
      </w:r>
      <w:r w:rsidR="00845769">
        <w:rPr>
          <w:rFonts w:hint="eastAsia"/>
          <w:color w:val="auto"/>
        </w:rPr>
        <w:t xml:space="preserve"> </w:t>
      </w:r>
      <w:r w:rsidR="00845769" w:rsidRPr="00BA207C">
        <w:rPr>
          <w:rFonts w:hint="eastAsia"/>
          <w:color w:val="auto"/>
        </w:rPr>
        <w:t>～</w:t>
      </w:r>
      <w:r w:rsidR="00845769">
        <w:rPr>
          <w:rFonts w:hint="eastAsia"/>
          <w:color w:val="auto"/>
        </w:rPr>
        <w:t xml:space="preserve"> </w:t>
      </w:r>
      <w:r w:rsidRPr="00BA207C">
        <w:rPr>
          <w:rFonts w:hint="eastAsia"/>
          <w:color w:val="auto"/>
        </w:rPr>
        <w:t>２</w:t>
      </w:r>
      <w:r w:rsidR="00845769">
        <w:rPr>
          <w:rFonts w:hint="eastAsia"/>
          <w:color w:val="auto"/>
        </w:rPr>
        <w:t>７</w:t>
      </w:r>
      <w:r w:rsidRPr="00BA207C">
        <w:rPr>
          <w:rFonts w:hint="eastAsia"/>
          <w:color w:val="auto"/>
        </w:rPr>
        <w:t>日（日）１</w:t>
      </w:r>
      <w:r w:rsidR="00845769">
        <w:rPr>
          <w:rFonts w:hint="eastAsia"/>
          <w:color w:val="auto"/>
        </w:rPr>
        <w:t>４</w:t>
      </w:r>
      <w:r w:rsidRPr="00BA207C">
        <w:rPr>
          <w:rFonts w:hint="eastAsia"/>
          <w:color w:val="auto"/>
        </w:rPr>
        <w:t>：００</w:t>
      </w:r>
    </w:p>
    <w:p w14:paraId="2FD5D9ED" w14:textId="56F844C1" w:rsidR="006C3387" w:rsidRPr="00BA207C" w:rsidRDefault="00E853BC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４．会　　場　</w:t>
      </w:r>
      <w:r w:rsidR="00845769">
        <w:rPr>
          <w:rFonts w:hint="eastAsia"/>
          <w:color w:val="auto"/>
        </w:rPr>
        <w:t>富山国際会議場</w:t>
      </w:r>
      <w:r w:rsidRPr="00BA207C">
        <w:rPr>
          <w:rFonts w:hint="eastAsia"/>
          <w:color w:val="auto"/>
        </w:rPr>
        <w:t xml:space="preserve">　</w:t>
      </w:r>
      <w:r w:rsidR="00845769">
        <w:rPr>
          <w:rFonts w:hint="eastAsia"/>
          <w:color w:val="auto"/>
        </w:rPr>
        <w:t>特設コーナー</w:t>
      </w:r>
    </w:p>
    <w:p w14:paraId="3A163410" w14:textId="2FA5F80F" w:rsidR="006C3387" w:rsidRPr="00BA207C" w:rsidRDefault="006C3387" w:rsidP="009D39B3">
      <w:pPr>
        <w:rPr>
          <w:color w:val="auto"/>
        </w:rPr>
      </w:pPr>
      <w:r w:rsidRPr="00BA207C">
        <w:rPr>
          <w:rFonts w:hint="eastAsia"/>
          <w:color w:val="auto"/>
        </w:rPr>
        <w:t xml:space="preserve">　　　　</w:t>
      </w:r>
      <w:r w:rsidRPr="00BA207C">
        <w:rPr>
          <w:color w:val="auto"/>
        </w:rPr>
        <w:t xml:space="preserve"> </w:t>
      </w:r>
      <w:r w:rsidRPr="00BA207C">
        <w:rPr>
          <w:rFonts w:hint="eastAsia"/>
          <w:color w:val="auto"/>
        </w:rPr>
        <w:t xml:space="preserve">　　</w:t>
      </w:r>
      <w:r w:rsidR="006438D3">
        <w:rPr>
          <w:rFonts w:hint="eastAsia"/>
          <w:color w:val="auto"/>
        </w:rPr>
        <w:t xml:space="preserve"> </w:t>
      </w:r>
      <w:r w:rsidR="009D39B3" w:rsidRPr="00BA207C">
        <w:rPr>
          <w:rStyle w:val="zip-code"/>
          <w:rFonts w:hint="eastAsia"/>
          <w:color w:val="auto"/>
          <w:sz w:val="23"/>
          <w:szCs w:val="23"/>
        </w:rPr>
        <w:t>〒</w:t>
      </w:r>
      <w:r w:rsidR="00CB3BA0">
        <w:rPr>
          <w:rStyle w:val="zip-code"/>
          <w:rFonts w:hint="eastAsia"/>
          <w:color w:val="auto"/>
          <w:sz w:val="23"/>
          <w:szCs w:val="23"/>
        </w:rPr>
        <w:t>930</w:t>
      </w:r>
      <w:r w:rsidR="006438D3">
        <w:rPr>
          <w:color w:val="auto"/>
        </w:rPr>
        <w:t>-</w:t>
      </w:r>
      <w:r w:rsidR="00CB3BA0">
        <w:rPr>
          <w:rFonts w:hint="eastAsia"/>
          <w:color w:val="auto"/>
        </w:rPr>
        <w:t>0084</w:t>
      </w:r>
      <w:r w:rsidR="006438D3">
        <w:rPr>
          <w:rFonts w:hint="eastAsia"/>
          <w:color w:val="auto"/>
        </w:rPr>
        <w:t xml:space="preserve">　</w:t>
      </w:r>
      <w:r w:rsidR="00CB3BA0">
        <w:rPr>
          <w:rFonts w:hint="eastAsia"/>
          <w:color w:val="auto"/>
        </w:rPr>
        <w:t>富山県富山市大手町１番２号</w:t>
      </w:r>
      <w:r w:rsidR="00E853BC" w:rsidRPr="00BA207C">
        <w:rPr>
          <w:rFonts w:hint="eastAsia"/>
          <w:color w:val="auto"/>
        </w:rPr>
        <w:t xml:space="preserve">　</w:t>
      </w:r>
    </w:p>
    <w:p w14:paraId="00D810EC" w14:textId="77777777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５．広報方法　次の方法で本展示会開催を周知いたします。</w:t>
      </w:r>
    </w:p>
    <w:p w14:paraId="7C0DEFAB" w14:textId="77777777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　　　　　（１）（</w:t>
      </w:r>
      <w:r w:rsidR="00EF31D4">
        <w:rPr>
          <w:rFonts w:hint="eastAsia"/>
          <w:color w:val="auto"/>
        </w:rPr>
        <w:t>公社</w:t>
      </w:r>
      <w:r w:rsidRPr="00BA207C">
        <w:rPr>
          <w:rFonts w:hint="eastAsia"/>
          <w:color w:val="auto"/>
        </w:rPr>
        <w:t>）日本鋳造工学会誌「鋳造工学」に会告を掲載します。</w:t>
      </w:r>
    </w:p>
    <w:p w14:paraId="3DB06D55" w14:textId="212049CB" w:rsidR="006C3387" w:rsidRPr="00BA207C" w:rsidRDefault="006C3387" w:rsidP="00023C96">
      <w:pPr>
        <w:ind w:left="2267" w:hangingChars="1021" w:hanging="2267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　　　　　（２）大</w:t>
      </w:r>
      <w:r w:rsidR="00E150E4" w:rsidRPr="00BA207C">
        <w:rPr>
          <w:rFonts w:hint="eastAsia"/>
          <w:color w:val="auto"/>
        </w:rPr>
        <w:t>会</w:t>
      </w:r>
      <w:r w:rsidR="00CB3BA0">
        <w:rPr>
          <w:rFonts w:hint="eastAsia"/>
          <w:color w:val="auto"/>
        </w:rPr>
        <w:t>受付時に、</w:t>
      </w:r>
      <w:r w:rsidR="00E150E4" w:rsidRPr="00BA207C">
        <w:rPr>
          <w:rFonts w:hint="eastAsia"/>
          <w:color w:val="auto"/>
        </w:rPr>
        <w:t>参加者に“カタログ展示</w:t>
      </w:r>
      <w:r w:rsidRPr="00BA207C">
        <w:rPr>
          <w:rFonts w:hint="eastAsia"/>
          <w:color w:val="auto"/>
        </w:rPr>
        <w:t>出品者名簿”</w:t>
      </w:r>
      <w:r w:rsidR="0097623C" w:rsidRPr="00BA207C">
        <w:rPr>
          <w:rFonts w:hint="eastAsia"/>
          <w:color w:val="auto"/>
        </w:rPr>
        <w:t>と「ＰＲ</w:t>
      </w:r>
      <w:r w:rsidR="00023C96">
        <w:rPr>
          <w:rFonts w:hint="eastAsia"/>
          <w:color w:val="auto"/>
        </w:rPr>
        <w:t>セッション</w:t>
      </w:r>
      <w:r w:rsidR="0097623C" w:rsidRPr="00BA207C">
        <w:rPr>
          <w:rFonts w:hint="eastAsia"/>
          <w:color w:val="auto"/>
        </w:rPr>
        <w:t>」時間表</w:t>
      </w:r>
      <w:r w:rsidRPr="00BA207C">
        <w:rPr>
          <w:rFonts w:hint="eastAsia"/>
          <w:color w:val="auto"/>
        </w:rPr>
        <w:t>を配布します。</w:t>
      </w:r>
    </w:p>
    <w:p w14:paraId="4588989A" w14:textId="6215EB80" w:rsidR="00CB3BA0" w:rsidRDefault="006C3387" w:rsidP="00CB3BA0">
      <w:pPr>
        <w:rPr>
          <w:color w:val="auto"/>
          <w:u w:val="single"/>
        </w:rPr>
      </w:pPr>
      <w:r w:rsidRPr="00BA207C">
        <w:rPr>
          <w:rFonts w:hint="eastAsia"/>
          <w:color w:val="auto"/>
        </w:rPr>
        <w:t xml:space="preserve">　　　　　　　（３）講演</w:t>
      </w:r>
      <w:r w:rsidR="00CB3BA0">
        <w:rPr>
          <w:rFonts w:hint="eastAsia"/>
          <w:color w:val="auto"/>
        </w:rPr>
        <w:t>会場</w:t>
      </w:r>
      <w:r w:rsidRPr="00BA207C">
        <w:rPr>
          <w:rFonts w:hint="eastAsia"/>
          <w:color w:val="auto"/>
        </w:rPr>
        <w:t>への入場には大会参加</w:t>
      </w:r>
      <w:r w:rsidR="00CB3BA0">
        <w:rPr>
          <w:rFonts w:hint="eastAsia"/>
          <w:color w:val="auto"/>
        </w:rPr>
        <w:t>登録が</w:t>
      </w:r>
      <w:r w:rsidRPr="00BA207C">
        <w:rPr>
          <w:rFonts w:hint="eastAsia"/>
          <w:color w:val="auto"/>
        </w:rPr>
        <w:t>必要</w:t>
      </w:r>
      <w:r w:rsidR="00CB3BA0">
        <w:rPr>
          <w:rFonts w:hint="eastAsia"/>
          <w:color w:val="auto"/>
        </w:rPr>
        <w:t>です</w:t>
      </w:r>
      <w:r w:rsidRPr="00BA207C">
        <w:rPr>
          <w:rFonts w:hint="eastAsia"/>
          <w:color w:val="auto"/>
        </w:rPr>
        <w:t>が、</w:t>
      </w:r>
      <w:r w:rsidRPr="006438D3">
        <w:rPr>
          <w:rFonts w:hint="eastAsia"/>
          <w:color w:val="auto"/>
          <w:u w:val="single"/>
        </w:rPr>
        <w:t>展示会</w:t>
      </w:r>
      <w:r w:rsidR="009654B4" w:rsidRPr="006438D3">
        <w:rPr>
          <w:rFonts w:hint="eastAsia"/>
          <w:color w:val="auto"/>
          <w:u w:val="single"/>
        </w:rPr>
        <w:t>及び</w:t>
      </w:r>
    </w:p>
    <w:p w14:paraId="402CD4BE" w14:textId="2EE9CC70" w:rsidR="006C3387" w:rsidRPr="00BA207C" w:rsidRDefault="009654B4" w:rsidP="00CB3BA0">
      <w:pPr>
        <w:ind w:firstLineChars="1000" w:firstLine="2220"/>
        <w:rPr>
          <w:rFonts w:hAnsi="Times New Roman"/>
          <w:color w:val="auto"/>
        </w:rPr>
      </w:pPr>
      <w:r w:rsidRPr="006438D3">
        <w:rPr>
          <w:rFonts w:hint="eastAsia"/>
          <w:color w:val="auto"/>
          <w:u w:val="single"/>
        </w:rPr>
        <w:t>「ＰＲ</w:t>
      </w:r>
      <w:r w:rsidR="00023C96">
        <w:rPr>
          <w:rFonts w:hint="eastAsia"/>
          <w:color w:val="auto"/>
          <w:u w:val="single"/>
        </w:rPr>
        <w:t>セッション</w:t>
      </w:r>
      <w:r w:rsidRPr="006438D3">
        <w:rPr>
          <w:rFonts w:hint="eastAsia"/>
          <w:color w:val="auto"/>
          <w:u w:val="single"/>
        </w:rPr>
        <w:t>」</w:t>
      </w:r>
      <w:r w:rsidR="006C3387" w:rsidRPr="006438D3">
        <w:rPr>
          <w:rFonts w:hint="eastAsia"/>
          <w:color w:val="auto"/>
          <w:u w:val="single"/>
        </w:rPr>
        <w:t>には、</w:t>
      </w:r>
      <w:r w:rsidR="00CB3BA0">
        <w:rPr>
          <w:rFonts w:hint="eastAsia"/>
          <w:color w:val="auto"/>
          <w:u w:val="single"/>
        </w:rPr>
        <w:t>大会参加登録がない方も</w:t>
      </w:r>
      <w:r w:rsidR="006C3387" w:rsidRPr="006438D3">
        <w:rPr>
          <w:rFonts w:hint="eastAsia"/>
          <w:color w:val="auto"/>
          <w:u w:val="single"/>
        </w:rPr>
        <w:t>入場できます。</w:t>
      </w:r>
    </w:p>
    <w:p w14:paraId="12EA610E" w14:textId="77777777" w:rsidR="006C3387" w:rsidRPr="00BA207C" w:rsidRDefault="006C3387">
      <w:pPr>
        <w:rPr>
          <w:color w:val="auto"/>
        </w:rPr>
      </w:pPr>
    </w:p>
    <w:p w14:paraId="449A1C5E" w14:textId="77777777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６．大会日程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"/>
        <w:gridCol w:w="2705"/>
        <w:gridCol w:w="2126"/>
        <w:gridCol w:w="4252"/>
      </w:tblGrid>
      <w:tr w:rsidR="006C3387" w:rsidRPr="00BA207C" w14:paraId="048E769E" w14:textId="77777777">
        <w:trPr>
          <w:cantSplit/>
          <w:trHeight w:val="1179"/>
        </w:trPr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3F2A85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</w:rPr>
            </w:pPr>
          </w:p>
          <w:p w14:paraId="7D4F317D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</w:rPr>
            </w:pPr>
            <w:r w:rsidRPr="00BA207C">
              <w:rPr>
                <w:rFonts w:hint="eastAsia"/>
                <w:color w:val="auto"/>
              </w:rPr>
              <w:t xml:space="preserve">　　</w:t>
            </w:r>
          </w:p>
          <w:p w14:paraId="622A8E4E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</w:rPr>
            </w:pPr>
          </w:p>
          <w:p w14:paraId="15A236F5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</w:rPr>
            </w:pPr>
          </w:p>
          <w:p w14:paraId="0B2308B5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</w:rPr>
            </w:pPr>
          </w:p>
          <w:p w14:paraId="5A11C7F7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</w:rPr>
            </w:pPr>
          </w:p>
          <w:p w14:paraId="7731421E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C26E9D" w14:textId="77777777" w:rsidR="006C3387" w:rsidRPr="002536BA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2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 w:rsidRPr="002536BA">
              <w:rPr>
                <w:rFonts w:hint="eastAsia"/>
                <w:color w:val="auto"/>
              </w:rPr>
              <w:t>技術講習会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1A3E4C" w14:textId="68A0F13B" w:rsidR="006C3387" w:rsidRPr="002536BA" w:rsidRDefault="00CB3BA0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１０</w:t>
            </w:r>
            <w:r w:rsidR="006438D3" w:rsidRPr="002536BA">
              <w:rPr>
                <w:rFonts w:hint="eastAsia"/>
                <w:color w:val="auto"/>
              </w:rPr>
              <w:t>月２</w:t>
            </w:r>
            <w:r>
              <w:rPr>
                <w:rFonts w:hint="eastAsia"/>
                <w:color w:val="auto"/>
              </w:rPr>
              <w:t>５</w:t>
            </w:r>
            <w:r w:rsidR="006C3387" w:rsidRPr="002536BA">
              <w:rPr>
                <w:rFonts w:hint="eastAsia"/>
                <w:color w:val="auto"/>
              </w:rPr>
              <w:t>日（金）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D4CB77" w14:textId="0E5E5E74" w:rsidR="006438D3" w:rsidRPr="002536BA" w:rsidRDefault="00CB3BA0" w:rsidP="00090C30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50" w:firstLine="11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富山国際会議場</w:t>
            </w:r>
          </w:p>
        </w:tc>
      </w:tr>
      <w:tr w:rsidR="006C3387" w:rsidRPr="00BA207C" w14:paraId="2DC1F99D" w14:textId="77777777">
        <w:trPr>
          <w:cantSplit/>
          <w:trHeight w:val="1096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692B77" w14:textId="77777777" w:rsidR="006C3387" w:rsidRPr="00BA207C" w:rsidRDefault="006C33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B56A8B" w14:textId="77777777" w:rsidR="006C3387" w:rsidRPr="002536BA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2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 w:rsidRPr="002536BA">
              <w:rPr>
                <w:rFonts w:hint="eastAsia"/>
                <w:color w:val="auto"/>
              </w:rPr>
              <w:t>研究発表講演会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C52911" w14:textId="66C81828" w:rsidR="006C3387" w:rsidRPr="002536BA" w:rsidRDefault="00CB3BA0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１０</w:t>
            </w:r>
            <w:r w:rsidR="006438D3" w:rsidRPr="002536BA">
              <w:rPr>
                <w:rFonts w:hint="eastAsia"/>
                <w:color w:val="auto"/>
              </w:rPr>
              <w:t>月２</w:t>
            </w:r>
            <w:r>
              <w:rPr>
                <w:rFonts w:hint="eastAsia"/>
                <w:color w:val="auto"/>
              </w:rPr>
              <w:t>６</w:t>
            </w:r>
            <w:r w:rsidR="006C3387" w:rsidRPr="002536BA">
              <w:rPr>
                <w:rFonts w:hint="eastAsia"/>
                <w:color w:val="auto"/>
              </w:rPr>
              <w:t>日（土）</w:t>
            </w:r>
          </w:p>
          <w:p w14:paraId="15C55176" w14:textId="68281829" w:rsidR="006C3387" w:rsidRPr="002536BA" w:rsidRDefault="00CB3BA0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１０</w:t>
            </w:r>
            <w:r w:rsidR="006438D3" w:rsidRPr="002536BA">
              <w:rPr>
                <w:rFonts w:hint="eastAsia"/>
                <w:color w:val="auto"/>
              </w:rPr>
              <w:t>月２</w:t>
            </w:r>
            <w:r>
              <w:rPr>
                <w:rFonts w:hint="eastAsia"/>
                <w:color w:val="auto"/>
              </w:rPr>
              <w:t>７</w:t>
            </w:r>
            <w:r w:rsidR="006C3387" w:rsidRPr="002536BA">
              <w:rPr>
                <w:rFonts w:hint="eastAsia"/>
                <w:color w:val="auto"/>
              </w:rPr>
              <w:t>日（日）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D2DF01" w14:textId="19FAF6E3" w:rsidR="00E853BC" w:rsidRPr="002536BA" w:rsidRDefault="00CB3BA0" w:rsidP="00090C30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50" w:firstLine="11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富山国際会議場</w:t>
            </w:r>
          </w:p>
        </w:tc>
      </w:tr>
      <w:tr w:rsidR="006C3387" w:rsidRPr="00BA207C" w14:paraId="60010683" w14:textId="77777777" w:rsidTr="007361D5">
        <w:trPr>
          <w:cantSplit/>
          <w:trHeight w:val="1098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91C41F" w14:textId="77777777" w:rsidR="006C3387" w:rsidRPr="00BA207C" w:rsidRDefault="006C33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441D82B2" w14:textId="77777777" w:rsidR="0014030E" w:rsidRPr="002536BA" w:rsidRDefault="006C3387" w:rsidP="002706D1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3"/>
              <w:jc w:val="both"/>
              <w:rPr>
                <w:b/>
                <w:bCs/>
                <w:color w:val="auto"/>
              </w:rPr>
            </w:pPr>
            <w:r w:rsidRPr="002536BA">
              <w:rPr>
                <w:rFonts w:hint="eastAsia"/>
                <w:b/>
                <w:bCs/>
                <w:color w:val="auto"/>
              </w:rPr>
              <w:t>カタログ展示</w:t>
            </w:r>
            <w:r w:rsidR="009654B4" w:rsidRPr="002536BA">
              <w:rPr>
                <w:rFonts w:hint="eastAsia"/>
                <w:b/>
                <w:bCs/>
                <w:color w:val="auto"/>
              </w:rPr>
              <w:t>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3B2BD1AA" w14:textId="7E410B94" w:rsidR="006C3387" w:rsidRPr="002536BA" w:rsidRDefault="00CB3BA0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１０</w:t>
            </w:r>
            <w:r w:rsidR="006438D3" w:rsidRPr="002536BA">
              <w:rPr>
                <w:rFonts w:hint="eastAsia"/>
                <w:b/>
                <w:bCs/>
                <w:color w:val="auto"/>
              </w:rPr>
              <w:t>月２</w:t>
            </w:r>
            <w:r>
              <w:rPr>
                <w:rFonts w:hint="eastAsia"/>
                <w:b/>
                <w:bCs/>
                <w:color w:val="auto"/>
              </w:rPr>
              <w:t>６</w:t>
            </w:r>
            <w:r w:rsidR="006C3387" w:rsidRPr="002536BA">
              <w:rPr>
                <w:rFonts w:hint="eastAsia"/>
                <w:b/>
                <w:bCs/>
                <w:color w:val="auto"/>
              </w:rPr>
              <w:t>日（土）</w:t>
            </w:r>
          </w:p>
          <w:p w14:paraId="1B1728EC" w14:textId="00EBC08B" w:rsidR="006C3387" w:rsidRPr="002536BA" w:rsidRDefault="00CB3BA0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b/>
                <w:bCs/>
                <w:color w:val="auto"/>
                <w:szCs w:val="20"/>
              </w:rPr>
            </w:pPr>
            <w:r>
              <w:rPr>
                <w:rFonts w:hint="eastAsia"/>
                <w:b/>
                <w:bCs/>
                <w:color w:val="auto"/>
              </w:rPr>
              <w:t>１０</w:t>
            </w:r>
            <w:r w:rsidR="006438D3" w:rsidRPr="002536BA">
              <w:rPr>
                <w:rFonts w:hint="eastAsia"/>
                <w:b/>
                <w:bCs/>
                <w:color w:val="auto"/>
              </w:rPr>
              <w:t>月２</w:t>
            </w:r>
            <w:r>
              <w:rPr>
                <w:rFonts w:hint="eastAsia"/>
                <w:b/>
                <w:bCs/>
                <w:color w:val="auto"/>
              </w:rPr>
              <w:t>７</w:t>
            </w:r>
            <w:r w:rsidR="006C3387" w:rsidRPr="002536BA">
              <w:rPr>
                <w:rFonts w:hint="eastAsia"/>
                <w:b/>
                <w:bCs/>
                <w:color w:val="auto"/>
              </w:rPr>
              <w:t>日（日）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6082A39E" w14:textId="77777777" w:rsidR="00CB3BA0" w:rsidRDefault="00CB3BA0" w:rsidP="00090C30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50" w:firstLine="11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富山国際会議場</w:t>
            </w:r>
          </w:p>
          <w:p w14:paraId="5603848D" w14:textId="0D0CE629" w:rsidR="00E664C0" w:rsidRPr="002536BA" w:rsidRDefault="00CB3BA0" w:rsidP="00CB3BA0">
            <w:pPr>
              <w:kinsoku w:val="0"/>
              <w:overflowPunct w:val="0"/>
              <w:autoSpaceDE w:val="0"/>
              <w:autoSpaceDN w:val="0"/>
              <w:spacing w:line="448" w:lineRule="atLeast"/>
              <w:jc w:val="both"/>
              <w:rPr>
                <w:rFonts w:hAnsi="Times New Roman"/>
                <w:b/>
                <w:bCs/>
                <w:color w:val="auto"/>
                <w:szCs w:val="20"/>
              </w:rPr>
            </w:pPr>
            <w:r>
              <w:rPr>
                <w:rFonts w:hint="eastAsia"/>
                <w:color w:val="auto"/>
              </w:rPr>
              <w:t xml:space="preserve">　１F交流ギャラリー、３Fホワイエ</w:t>
            </w:r>
          </w:p>
        </w:tc>
      </w:tr>
      <w:tr w:rsidR="006C3387" w:rsidRPr="00BA207C" w14:paraId="61F426CC" w14:textId="77777777" w:rsidTr="007361D5">
        <w:trPr>
          <w:cantSplit/>
          <w:trHeight w:val="1114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63C202" w14:textId="77777777" w:rsidR="006C3387" w:rsidRPr="00BA207C" w:rsidRDefault="006C33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68168836" w14:textId="77777777" w:rsidR="006C3387" w:rsidRPr="002536BA" w:rsidRDefault="002706D1" w:rsidP="00420F62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3"/>
              <w:jc w:val="both"/>
              <w:rPr>
                <w:b/>
                <w:bCs/>
                <w:color w:val="auto"/>
              </w:rPr>
            </w:pPr>
            <w:r w:rsidRPr="002536BA">
              <w:rPr>
                <w:rFonts w:hint="eastAsia"/>
                <w:b/>
                <w:bCs/>
                <w:color w:val="auto"/>
              </w:rPr>
              <w:t>ＰＲ</w:t>
            </w:r>
            <w:r w:rsidR="000F6210">
              <w:rPr>
                <w:rFonts w:hint="eastAsia"/>
                <w:b/>
                <w:bCs/>
                <w:color w:val="auto"/>
              </w:rPr>
              <w:t>セッション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43747661" w14:textId="793B34DE" w:rsidR="002706D1" w:rsidRPr="002536BA" w:rsidRDefault="00CB3BA0" w:rsidP="002706D1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１０</w:t>
            </w:r>
            <w:r w:rsidR="006438D3" w:rsidRPr="002536BA">
              <w:rPr>
                <w:rFonts w:hint="eastAsia"/>
                <w:b/>
                <w:bCs/>
                <w:color w:val="auto"/>
              </w:rPr>
              <w:t>月２</w:t>
            </w:r>
            <w:r>
              <w:rPr>
                <w:rFonts w:hint="eastAsia"/>
                <w:b/>
                <w:bCs/>
                <w:color w:val="auto"/>
              </w:rPr>
              <w:t>６</w:t>
            </w:r>
            <w:r w:rsidR="002706D1" w:rsidRPr="002536BA">
              <w:rPr>
                <w:rFonts w:hint="eastAsia"/>
                <w:b/>
                <w:bCs/>
                <w:color w:val="auto"/>
              </w:rPr>
              <w:t>日（土）</w:t>
            </w:r>
          </w:p>
          <w:p w14:paraId="65EE3D41" w14:textId="07436C80" w:rsidR="006C3387" w:rsidRPr="002536BA" w:rsidRDefault="00CB3BA0" w:rsidP="002706D1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</w:rPr>
              <w:t>１０</w:t>
            </w:r>
            <w:r w:rsidR="006438D3" w:rsidRPr="002536BA">
              <w:rPr>
                <w:rFonts w:hint="eastAsia"/>
                <w:b/>
                <w:bCs/>
                <w:color w:val="auto"/>
              </w:rPr>
              <w:t>月２</w:t>
            </w:r>
            <w:r>
              <w:rPr>
                <w:rFonts w:hint="eastAsia"/>
                <w:b/>
                <w:bCs/>
                <w:color w:val="auto"/>
              </w:rPr>
              <w:t>７</w:t>
            </w:r>
            <w:r w:rsidR="002706D1" w:rsidRPr="002536BA">
              <w:rPr>
                <w:rFonts w:hint="eastAsia"/>
                <w:b/>
                <w:bCs/>
                <w:color w:val="auto"/>
              </w:rPr>
              <w:t>日（日）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5DF883BD" w14:textId="77777777" w:rsidR="00090C30" w:rsidRDefault="00090C30" w:rsidP="00090C30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50" w:firstLine="11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富山国際会議場</w:t>
            </w:r>
          </w:p>
          <w:p w14:paraId="3DD65127" w14:textId="21E2E380" w:rsidR="00E664C0" w:rsidRPr="002536BA" w:rsidRDefault="00090C30" w:rsidP="00090C30">
            <w:pPr>
              <w:kinsoku w:val="0"/>
              <w:overflowPunct w:val="0"/>
              <w:autoSpaceDE w:val="0"/>
              <w:autoSpaceDN w:val="0"/>
              <w:spacing w:line="448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 xml:space="preserve">　１F交流ギャラリー</w:t>
            </w:r>
          </w:p>
        </w:tc>
      </w:tr>
      <w:tr w:rsidR="002706D1" w:rsidRPr="00BA207C" w14:paraId="405299F6" w14:textId="77777777">
        <w:trPr>
          <w:cantSplit/>
          <w:trHeight w:val="1114"/>
        </w:trPr>
        <w:tc>
          <w:tcPr>
            <w:tcW w:w="5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8153F2" w14:textId="77777777" w:rsidR="002706D1" w:rsidRPr="00BA207C" w:rsidRDefault="002706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7E6412" w14:textId="77777777" w:rsidR="002706D1" w:rsidRPr="002536BA" w:rsidRDefault="002706D1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2"/>
              <w:jc w:val="both"/>
              <w:rPr>
                <w:color w:val="auto"/>
              </w:rPr>
            </w:pPr>
            <w:r w:rsidRPr="002536BA">
              <w:rPr>
                <w:rFonts w:hint="eastAsia"/>
                <w:color w:val="auto"/>
              </w:rPr>
              <w:t>工場見学会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D1FBCD" w14:textId="22E5C1D0" w:rsidR="002706D1" w:rsidRPr="002536BA" w:rsidRDefault="00CB3BA0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１０</w:t>
            </w:r>
            <w:r w:rsidR="006438D3" w:rsidRPr="002536BA">
              <w:rPr>
                <w:rFonts w:hint="eastAsia"/>
                <w:color w:val="auto"/>
              </w:rPr>
              <w:t>月２</w:t>
            </w:r>
            <w:r>
              <w:rPr>
                <w:rFonts w:hint="eastAsia"/>
                <w:color w:val="auto"/>
              </w:rPr>
              <w:t>８</w:t>
            </w:r>
            <w:r w:rsidR="002706D1" w:rsidRPr="002536BA">
              <w:rPr>
                <w:rFonts w:hint="eastAsia"/>
                <w:color w:val="auto"/>
              </w:rPr>
              <w:t>日（月）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B5CBA8" w14:textId="08EBEF36" w:rsidR="002706D1" w:rsidRPr="002536BA" w:rsidRDefault="00090C30" w:rsidP="00090C30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50" w:firstLine="101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４</w:t>
            </w:r>
            <w:r w:rsidR="002706D1" w:rsidRPr="002536BA">
              <w:rPr>
                <w:rFonts w:hAnsi="Times New Roman" w:hint="eastAsia"/>
                <w:color w:val="auto"/>
                <w:sz w:val="20"/>
                <w:szCs w:val="20"/>
              </w:rPr>
              <w:t>班</w: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t>（鋳鉄、非鉄）</w:t>
            </w:r>
            <w:r w:rsidR="002706D1" w:rsidRPr="002536BA">
              <w:rPr>
                <w:rFonts w:hAnsi="Times New Roman" w:hint="eastAsia"/>
                <w:color w:val="auto"/>
                <w:sz w:val="20"/>
                <w:szCs w:val="20"/>
              </w:rPr>
              <w:t>に分かれて実施。詳しくは鋳造工学会誌の会告をご覧下さい。</w:t>
            </w:r>
          </w:p>
        </w:tc>
      </w:tr>
    </w:tbl>
    <w:p w14:paraId="3BE95978" w14:textId="2933403B" w:rsidR="006C3387" w:rsidRPr="00BA207C" w:rsidRDefault="002C0DB3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</w:rPr>
      </w:pPr>
      <w:r w:rsidRPr="00E664C0">
        <w:rPr>
          <w:rFonts w:hint="eastAsia"/>
          <w:color w:val="auto"/>
        </w:rPr>
        <w:t>※出展</w:t>
      </w:r>
      <w:r w:rsidR="006C3387" w:rsidRPr="00E664C0">
        <w:rPr>
          <w:rFonts w:hint="eastAsia"/>
          <w:color w:val="auto"/>
        </w:rPr>
        <w:t>者</w:t>
      </w:r>
      <w:r w:rsidR="00090C30">
        <w:rPr>
          <w:rFonts w:hint="eastAsia"/>
          <w:color w:val="auto"/>
        </w:rPr>
        <w:t>様</w:t>
      </w:r>
      <w:r w:rsidR="006C3387" w:rsidRPr="00E664C0">
        <w:rPr>
          <w:rFonts w:hint="eastAsia"/>
          <w:color w:val="auto"/>
        </w:rPr>
        <w:t>には</w:t>
      </w:r>
      <w:r w:rsidR="00090C30">
        <w:rPr>
          <w:rFonts w:hint="eastAsia"/>
          <w:color w:val="auto"/>
        </w:rPr>
        <w:t>、</w:t>
      </w:r>
      <w:r w:rsidR="006C3387" w:rsidRPr="00E664C0">
        <w:rPr>
          <w:rFonts w:hint="eastAsia"/>
          <w:color w:val="auto"/>
        </w:rPr>
        <w:t>懇親会招待券を１枚</w:t>
      </w:r>
      <w:r w:rsidR="00090C30">
        <w:rPr>
          <w:rFonts w:hint="eastAsia"/>
          <w:color w:val="auto"/>
        </w:rPr>
        <w:t>進呈いたし</w:t>
      </w:r>
      <w:r w:rsidR="006C3387" w:rsidRPr="00E664C0">
        <w:rPr>
          <w:rFonts w:hint="eastAsia"/>
          <w:color w:val="auto"/>
        </w:rPr>
        <w:t>ます。</w:t>
      </w:r>
    </w:p>
    <w:p w14:paraId="021A280A" w14:textId="49BBB53A" w:rsidR="006C3387" w:rsidRDefault="006C3387" w:rsidP="003C2192">
      <w:pPr>
        <w:jc w:val="center"/>
        <w:rPr>
          <w:rFonts w:eastAsia="ＭＳ ゴシック" w:hAnsi="Times New Roman"/>
          <w:color w:val="auto"/>
          <w:sz w:val="30"/>
          <w:szCs w:val="30"/>
        </w:rPr>
      </w:pPr>
      <w:r w:rsidRPr="00BA207C">
        <w:rPr>
          <w:rFonts w:hAnsi="Times New Roman"/>
          <w:color w:val="auto"/>
        </w:rPr>
        <w:br w:type="page"/>
      </w:r>
      <w:r w:rsidR="00863AA7" w:rsidRPr="00BA207C">
        <w:rPr>
          <w:rFonts w:eastAsia="ＭＳ ゴシック" w:hAnsi="Times New Roman" w:hint="eastAsia"/>
          <w:color w:val="auto"/>
          <w:sz w:val="30"/>
          <w:szCs w:val="30"/>
        </w:rPr>
        <w:lastRenderedPageBreak/>
        <w:t>会</w:t>
      </w:r>
      <w:r w:rsidR="003C2192">
        <w:rPr>
          <w:rFonts w:eastAsia="ＭＳ ゴシック" w:hAnsi="Times New Roman" w:hint="eastAsia"/>
          <w:color w:val="auto"/>
          <w:sz w:val="30"/>
          <w:szCs w:val="30"/>
        </w:rPr>
        <w:t xml:space="preserve"> </w:t>
      </w:r>
      <w:r w:rsidR="00863AA7" w:rsidRPr="00BA207C">
        <w:rPr>
          <w:rFonts w:eastAsia="ＭＳ ゴシック" w:hAnsi="Times New Roman" w:hint="eastAsia"/>
          <w:color w:val="auto"/>
          <w:sz w:val="30"/>
          <w:szCs w:val="30"/>
        </w:rPr>
        <w:t>場</w:t>
      </w:r>
      <w:r w:rsidR="003C2192">
        <w:rPr>
          <w:rFonts w:eastAsia="ＭＳ ゴシック" w:hAnsi="Times New Roman" w:hint="eastAsia"/>
          <w:color w:val="auto"/>
          <w:sz w:val="30"/>
          <w:szCs w:val="30"/>
        </w:rPr>
        <w:t xml:space="preserve"> </w:t>
      </w:r>
      <w:r w:rsidR="00863AA7" w:rsidRPr="00BA207C">
        <w:rPr>
          <w:rFonts w:eastAsia="ＭＳ ゴシック" w:hAnsi="Times New Roman" w:hint="eastAsia"/>
          <w:color w:val="auto"/>
          <w:sz w:val="30"/>
          <w:szCs w:val="30"/>
        </w:rPr>
        <w:t>案</w:t>
      </w:r>
      <w:r w:rsidR="003C2192">
        <w:rPr>
          <w:rFonts w:eastAsia="ＭＳ ゴシック" w:hAnsi="Times New Roman" w:hint="eastAsia"/>
          <w:color w:val="auto"/>
          <w:sz w:val="30"/>
          <w:szCs w:val="30"/>
        </w:rPr>
        <w:t xml:space="preserve"> </w:t>
      </w:r>
      <w:r w:rsidR="00863AA7" w:rsidRPr="00BA207C">
        <w:rPr>
          <w:rFonts w:eastAsia="ＭＳ ゴシック" w:hAnsi="Times New Roman" w:hint="eastAsia"/>
          <w:color w:val="auto"/>
          <w:sz w:val="30"/>
          <w:szCs w:val="30"/>
        </w:rPr>
        <w:t>内</w:t>
      </w:r>
    </w:p>
    <w:p w14:paraId="58B79487" w14:textId="663E5268" w:rsidR="006C3387" w:rsidRPr="00BA207C" w:rsidRDefault="006C3387" w:rsidP="0091444A">
      <w:pPr>
        <w:kinsoku w:val="0"/>
        <w:overflowPunct w:val="0"/>
        <w:autoSpaceDE w:val="0"/>
        <w:autoSpaceDN w:val="0"/>
        <w:spacing w:line="448" w:lineRule="atLeast"/>
        <w:ind w:firstLineChars="50" w:firstLine="111"/>
        <w:jc w:val="both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【</w:t>
      </w:r>
      <w:r w:rsidR="0091444A">
        <w:rPr>
          <w:rFonts w:hint="eastAsia"/>
          <w:color w:val="auto"/>
        </w:rPr>
        <w:t>富山国際会議場</w:t>
      </w:r>
      <w:r w:rsidRPr="00BA207C">
        <w:rPr>
          <w:rFonts w:eastAsia="ＭＳ ゴシック" w:hAnsi="Times New Roman" w:hint="eastAsia"/>
          <w:color w:val="auto"/>
        </w:rPr>
        <w:t>】</w:t>
      </w:r>
    </w:p>
    <w:p w14:paraId="7B7B28CE" w14:textId="5ACC8E65" w:rsidR="006C3387" w:rsidRPr="002C4B1F" w:rsidRDefault="00863AA7" w:rsidP="0091444A">
      <w:pPr>
        <w:rPr>
          <w:rFonts w:hAnsi="Times New Roman"/>
          <w:color w:val="auto"/>
        </w:rPr>
      </w:pPr>
      <w:r>
        <w:rPr>
          <w:rFonts w:hint="eastAsia"/>
          <w:color w:val="auto"/>
        </w:rPr>
        <w:t xml:space="preserve">　　　</w:t>
      </w:r>
      <w:r w:rsidR="007258C3">
        <w:rPr>
          <w:rFonts w:hint="eastAsia"/>
          <w:color w:val="auto"/>
        </w:rPr>
        <w:t xml:space="preserve">　　</w:t>
      </w:r>
      <w:r w:rsidR="00220F9C">
        <w:rPr>
          <w:rFonts w:hint="eastAsia"/>
          <w:color w:val="auto"/>
        </w:rPr>
        <w:t>〒169</w:t>
      </w:r>
      <w:r w:rsidR="00220F9C">
        <w:rPr>
          <w:color w:val="auto"/>
        </w:rPr>
        <w:t>-</w:t>
      </w:r>
      <w:r w:rsidR="00220F9C">
        <w:rPr>
          <w:rFonts w:hint="eastAsia"/>
          <w:color w:val="auto"/>
        </w:rPr>
        <w:t xml:space="preserve">8555　</w:t>
      </w:r>
      <w:r w:rsidR="0091444A" w:rsidRPr="00BA207C">
        <w:rPr>
          <w:rStyle w:val="zip-code"/>
          <w:rFonts w:hint="eastAsia"/>
          <w:color w:val="auto"/>
          <w:sz w:val="23"/>
          <w:szCs w:val="23"/>
        </w:rPr>
        <w:t>〒</w:t>
      </w:r>
      <w:r w:rsidR="0091444A">
        <w:rPr>
          <w:rStyle w:val="zip-code"/>
          <w:rFonts w:hint="eastAsia"/>
          <w:color w:val="auto"/>
          <w:sz w:val="23"/>
          <w:szCs w:val="23"/>
        </w:rPr>
        <w:t>930</w:t>
      </w:r>
      <w:r w:rsidR="0091444A">
        <w:rPr>
          <w:color w:val="auto"/>
        </w:rPr>
        <w:t>-</w:t>
      </w:r>
      <w:r w:rsidR="0091444A">
        <w:rPr>
          <w:rFonts w:hint="eastAsia"/>
          <w:color w:val="auto"/>
        </w:rPr>
        <w:t>0084　富山県富山市大手町１番２号</w:t>
      </w:r>
      <w:r w:rsidR="006C3387" w:rsidRPr="00BA207C">
        <w:rPr>
          <w:rFonts w:hint="eastAsia"/>
          <w:color w:val="auto"/>
        </w:rPr>
        <w:t xml:space="preserve">　</w:t>
      </w:r>
    </w:p>
    <w:p w14:paraId="3ED96132" w14:textId="733345AA" w:rsidR="007353FA" w:rsidRDefault="0091444A" w:rsidP="007353FA">
      <w:pPr>
        <w:widowControl/>
        <w:shd w:val="clear" w:color="auto" w:fill="FFFFFF"/>
        <w:suppressAutoHyphens w:val="0"/>
        <w:wordWrap/>
        <w:adjustRightInd/>
        <w:spacing w:line="312" w:lineRule="atLeast"/>
        <w:textAlignment w:val="auto"/>
        <w:outlineLvl w:val="1"/>
        <w:rPr>
          <w:rFonts w:ascii="Helvetica" w:eastAsia="ＭＳ Ｐゴシック" w:hAnsi="Helvetica" w:cs="Helvetica"/>
          <w:b/>
          <w:bCs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FC6401" wp14:editId="6EC8C7F3">
            <wp:simplePos x="0" y="0"/>
            <wp:positionH relativeFrom="margin">
              <wp:posOffset>856615</wp:posOffset>
            </wp:positionH>
            <wp:positionV relativeFrom="paragraph">
              <wp:posOffset>53340</wp:posOffset>
            </wp:positionV>
            <wp:extent cx="3990975" cy="4065905"/>
            <wp:effectExtent l="0" t="0" r="9525" b="0"/>
            <wp:wrapSquare wrapText="bothSides"/>
            <wp:docPr id="10992451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45146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28678" w14:textId="77777777" w:rsidR="00D0162B" w:rsidRDefault="00D0162B" w:rsidP="007353FA">
      <w:pPr>
        <w:widowControl/>
        <w:shd w:val="clear" w:color="auto" w:fill="FFFFFF"/>
        <w:suppressAutoHyphens w:val="0"/>
        <w:wordWrap/>
        <w:adjustRightInd/>
        <w:spacing w:line="312" w:lineRule="atLeast"/>
        <w:textAlignment w:val="auto"/>
        <w:outlineLvl w:val="1"/>
        <w:rPr>
          <w:rFonts w:ascii="Helvetica" w:eastAsia="ＭＳ Ｐゴシック" w:hAnsi="Helvetica" w:cs="Helvetica"/>
          <w:b/>
          <w:bCs/>
          <w:color w:val="222222"/>
          <w:sz w:val="24"/>
          <w:szCs w:val="24"/>
        </w:rPr>
      </w:pPr>
    </w:p>
    <w:p w14:paraId="289D7220" w14:textId="46BED6AA" w:rsidR="00D0162B" w:rsidRPr="007353FA" w:rsidRDefault="00D0162B" w:rsidP="007353FA">
      <w:pPr>
        <w:widowControl/>
        <w:shd w:val="clear" w:color="auto" w:fill="FFFFFF"/>
        <w:suppressAutoHyphens w:val="0"/>
        <w:wordWrap/>
        <w:adjustRightInd/>
        <w:spacing w:line="312" w:lineRule="atLeast"/>
        <w:textAlignment w:val="auto"/>
        <w:outlineLvl w:val="1"/>
        <w:rPr>
          <w:rFonts w:ascii="Helvetica" w:eastAsia="ＭＳ Ｐゴシック" w:hAnsi="Helvetica" w:cs="Helvetica"/>
          <w:b/>
          <w:bCs/>
          <w:color w:val="222222"/>
          <w:sz w:val="24"/>
          <w:szCs w:val="24"/>
        </w:rPr>
      </w:pPr>
    </w:p>
    <w:p w14:paraId="3B3008DF" w14:textId="77777777" w:rsidR="00435887" w:rsidRDefault="00435887" w:rsidP="001A65D5">
      <w:pPr>
        <w:rPr>
          <w:rFonts w:hAnsi="Times New Roman"/>
          <w:color w:val="auto"/>
        </w:rPr>
      </w:pPr>
    </w:p>
    <w:p w14:paraId="3CD12549" w14:textId="77777777" w:rsidR="00D0162B" w:rsidRDefault="00D0162B" w:rsidP="001A65D5">
      <w:pPr>
        <w:rPr>
          <w:rFonts w:hAnsi="Times New Roman"/>
          <w:color w:val="auto"/>
        </w:rPr>
      </w:pPr>
    </w:p>
    <w:p w14:paraId="3E9025EE" w14:textId="77777777" w:rsidR="00D0162B" w:rsidRDefault="00D0162B" w:rsidP="001A65D5">
      <w:pPr>
        <w:rPr>
          <w:rFonts w:hAnsi="Times New Roman"/>
          <w:color w:val="auto"/>
        </w:rPr>
      </w:pPr>
    </w:p>
    <w:p w14:paraId="3B0BEF15" w14:textId="42570A36" w:rsidR="00D0162B" w:rsidRDefault="00D0162B" w:rsidP="001A65D5">
      <w:pPr>
        <w:rPr>
          <w:rFonts w:hAnsi="Times New Roman"/>
          <w:color w:val="auto"/>
        </w:rPr>
      </w:pPr>
    </w:p>
    <w:p w14:paraId="53DFC761" w14:textId="77777777" w:rsidR="00D0162B" w:rsidRDefault="00D0162B" w:rsidP="001A65D5">
      <w:pPr>
        <w:rPr>
          <w:rFonts w:hAnsi="Times New Roman"/>
          <w:color w:val="auto"/>
        </w:rPr>
      </w:pPr>
    </w:p>
    <w:p w14:paraId="4AF0AA68" w14:textId="77777777" w:rsidR="00D0162B" w:rsidRDefault="00D0162B" w:rsidP="001A65D5">
      <w:pPr>
        <w:rPr>
          <w:rFonts w:hAnsi="Times New Roman"/>
          <w:color w:val="auto"/>
        </w:rPr>
      </w:pPr>
    </w:p>
    <w:p w14:paraId="0DC62D47" w14:textId="31D8C1A3" w:rsidR="00D0162B" w:rsidRDefault="00D0162B" w:rsidP="001A65D5">
      <w:pPr>
        <w:rPr>
          <w:rFonts w:hAnsi="Times New Roman"/>
          <w:color w:val="auto"/>
        </w:rPr>
      </w:pPr>
    </w:p>
    <w:p w14:paraId="06C3B9F0" w14:textId="050F5886" w:rsidR="00D0162B" w:rsidRDefault="00D0162B" w:rsidP="001A65D5">
      <w:pPr>
        <w:rPr>
          <w:rFonts w:hAnsi="Times New Roman"/>
          <w:color w:val="auto"/>
        </w:rPr>
      </w:pPr>
    </w:p>
    <w:p w14:paraId="1DC0E80F" w14:textId="77777777" w:rsidR="00D0162B" w:rsidRDefault="00D0162B" w:rsidP="001A65D5">
      <w:pPr>
        <w:rPr>
          <w:rFonts w:hAnsi="Times New Roman"/>
          <w:color w:val="auto"/>
        </w:rPr>
      </w:pPr>
    </w:p>
    <w:p w14:paraId="0397228A" w14:textId="77777777" w:rsidR="003C2192" w:rsidRDefault="003C2192" w:rsidP="001A65D5">
      <w:pPr>
        <w:rPr>
          <w:rFonts w:hAnsi="Times New Roman"/>
          <w:color w:val="auto"/>
        </w:rPr>
      </w:pPr>
    </w:p>
    <w:p w14:paraId="2F2BD8CF" w14:textId="77777777" w:rsidR="003C2192" w:rsidRDefault="003C2192" w:rsidP="001A65D5">
      <w:pPr>
        <w:rPr>
          <w:rFonts w:hAnsi="Times New Roman"/>
          <w:color w:val="auto"/>
        </w:rPr>
      </w:pPr>
    </w:p>
    <w:p w14:paraId="0C933FF3" w14:textId="12240817" w:rsidR="00D0162B" w:rsidRDefault="00D0162B" w:rsidP="001A65D5">
      <w:pPr>
        <w:rPr>
          <w:rFonts w:hAnsi="Times New Roman"/>
          <w:color w:val="auto"/>
        </w:rPr>
      </w:pPr>
    </w:p>
    <w:p w14:paraId="0808FF1C" w14:textId="11DB383E" w:rsidR="00D0162B" w:rsidRDefault="00D0162B" w:rsidP="001A65D5">
      <w:pPr>
        <w:rPr>
          <w:rFonts w:hAnsi="Times New Roman"/>
          <w:color w:val="auto"/>
        </w:rPr>
      </w:pPr>
    </w:p>
    <w:p w14:paraId="0AAA01BB" w14:textId="77777777" w:rsidR="003C2192" w:rsidRDefault="003C2192" w:rsidP="001A65D5">
      <w:pPr>
        <w:rPr>
          <w:rFonts w:hAnsi="Times New Roman"/>
          <w:color w:val="auto"/>
        </w:rPr>
      </w:pPr>
    </w:p>
    <w:p w14:paraId="73B04F6E" w14:textId="70F4D847" w:rsidR="0091444A" w:rsidRDefault="00324BCF" w:rsidP="001A65D5">
      <w:pPr>
        <w:rPr>
          <w:rFonts w:hAnsi="Times New Roman"/>
          <w:color w:val="auto"/>
        </w:rPr>
      </w:pPr>
      <w:r>
        <w:rPr>
          <w:rFonts w:hAnsi="Times New Roman"/>
          <w:noProof/>
          <w:color w:val="auto"/>
        </w:rPr>
        <w:drawing>
          <wp:anchor distT="0" distB="0" distL="114300" distR="114300" simplePos="0" relativeHeight="251665920" behindDoc="0" locked="0" layoutInCell="1" allowOverlap="1" wp14:anchorId="71AF22BE" wp14:editId="768FF4B3">
            <wp:simplePos x="0" y="0"/>
            <wp:positionH relativeFrom="margin">
              <wp:posOffset>3316605</wp:posOffset>
            </wp:positionH>
            <wp:positionV relativeFrom="paragraph">
              <wp:posOffset>358140</wp:posOffset>
            </wp:positionV>
            <wp:extent cx="2892425" cy="2877185"/>
            <wp:effectExtent l="0" t="0" r="3175" b="0"/>
            <wp:wrapSquare wrapText="bothSides"/>
            <wp:docPr id="4319240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192" w:rsidRPr="00BA207C">
        <w:rPr>
          <w:rFonts w:hint="eastAsia"/>
          <w:color w:val="auto"/>
        </w:rPr>
        <w:t>【</w:t>
      </w:r>
      <w:r w:rsidR="003C2192">
        <w:rPr>
          <w:rFonts w:hAnsi="Times New Roman" w:hint="eastAsia"/>
          <w:color w:val="auto"/>
        </w:rPr>
        <w:t>展示会場</w:t>
      </w:r>
      <w:r w:rsidR="003C2192" w:rsidRPr="00BA207C">
        <w:rPr>
          <w:rFonts w:eastAsia="ＭＳ ゴシック" w:hAnsi="Times New Roman" w:hint="eastAsia"/>
          <w:color w:val="auto"/>
        </w:rPr>
        <w:t>】</w:t>
      </w:r>
    </w:p>
    <w:p w14:paraId="5C2F80A1" w14:textId="3F1A59D3" w:rsidR="00D0162B" w:rsidRDefault="00324BCF" w:rsidP="001A65D5">
      <w:pPr>
        <w:rPr>
          <w:rFonts w:hAnsi="Times New Roman"/>
          <w:color w:val="auto"/>
        </w:rPr>
      </w:pPr>
      <w:r>
        <w:rPr>
          <w:rFonts w:hAnsi="Times New Roman"/>
          <w:noProof/>
          <w:color w:val="auto"/>
        </w:rPr>
        <w:drawing>
          <wp:anchor distT="0" distB="0" distL="114300" distR="114300" simplePos="0" relativeHeight="251666944" behindDoc="0" locked="0" layoutInCell="1" allowOverlap="1" wp14:anchorId="048785B4" wp14:editId="3E4EF814">
            <wp:simplePos x="0" y="0"/>
            <wp:positionH relativeFrom="column">
              <wp:posOffset>45720</wp:posOffset>
            </wp:positionH>
            <wp:positionV relativeFrom="paragraph">
              <wp:posOffset>47527</wp:posOffset>
            </wp:positionV>
            <wp:extent cx="3067050" cy="3086100"/>
            <wp:effectExtent l="0" t="0" r="0" b="0"/>
            <wp:wrapSquare wrapText="bothSides"/>
            <wp:docPr id="4046542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687D1" w14:textId="40436EC1" w:rsidR="00D0162B" w:rsidRDefault="003C2192" w:rsidP="003C2192">
      <w:pPr>
        <w:ind w:firstLineChars="447" w:firstLine="992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１F会場：1</w:t>
      </w:r>
      <w:r w:rsidR="00C34F90">
        <w:rPr>
          <w:rFonts w:hAnsi="Times New Roman" w:hint="eastAsia"/>
          <w:color w:val="auto"/>
        </w:rPr>
        <w:t>4</w:t>
      </w:r>
      <w:r>
        <w:rPr>
          <w:rFonts w:hAnsi="Times New Roman" w:hint="eastAsia"/>
          <w:color w:val="auto"/>
        </w:rPr>
        <w:t>小間＋PRコーナー　　　　　　　　　　　３F会場：</w:t>
      </w:r>
      <w:r w:rsidR="00324BCF">
        <w:rPr>
          <w:rFonts w:hAnsi="Times New Roman" w:hint="eastAsia"/>
          <w:color w:val="auto"/>
        </w:rPr>
        <w:t>48</w:t>
      </w:r>
      <w:r>
        <w:rPr>
          <w:rFonts w:hAnsi="Times New Roman" w:hint="eastAsia"/>
          <w:color w:val="auto"/>
        </w:rPr>
        <w:t>小間</w:t>
      </w:r>
    </w:p>
    <w:p w14:paraId="04E13EC7" w14:textId="4196872B" w:rsidR="006C3387" w:rsidRPr="00BA207C" w:rsidRDefault="006C3387" w:rsidP="003C2192">
      <w:pPr>
        <w:jc w:val="center"/>
        <w:rPr>
          <w:rFonts w:hAnsi="Times New Roman"/>
          <w:color w:val="auto"/>
        </w:rPr>
      </w:pPr>
      <w:r w:rsidRPr="00BA207C">
        <w:rPr>
          <w:color w:val="auto"/>
        </w:rPr>
        <w:br w:type="page"/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lastRenderedPageBreak/>
        <w:t>申</w:t>
      </w:r>
      <w:r w:rsidRPr="00BA207C">
        <w:rPr>
          <w:rFonts w:eastAsia="ＭＳ ゴシック" w:hAnsi="Times New Roman"/>
          <w:color w:val="auto"/>
          <w:sz w:val="30"/>
          <w:szCs w:val="30"/>
        </w:rPr>
        <w:t xml:space="preserve"> 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>込</w:t>
      </w:r>
      <w:r w:rsidRPr="00BA207C">
        <w:rPr>
          <w:rFonts w:eastAsia="ＭＳ ゴシック" w:hAnsi="Times New Roman"/>
          <w:color w:val="auto"/>
          <w:sz w:val="30"/>
          <w:szCs w:val="30"/>
        </w:rPr>
        <w:t xml:space="preserve"> 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>要</w:t>
      </w:r>
      <w:r w:rsidRPr="00BA207C">
        <w:rPr>
          <w:rFonts w:eastAsia="ＭＳ ゴシック" w:hAnsi="Times New Roman"/>
          <w:color w:val="auto"/>
          <w:sz w:val="30"/>
          <w:szCs w:val="30"/>
        </w:rPr>
        <w:t xml:space="preserve"> </w:t>
      </w:r>
      <w:r w:rsidR="003C2192">
        <w:rPr>
          <w:rFonts w:eastAsia="ＭＳ ゴシック" w:hAnsi="Times New Roman" w:hint="eastAsia"/>
          <w:color w:val="auto"/>
          <w:sz w:val="30"/>
          <w:szCs w:val="30"/>
        </w:rPr>
        <w:t>領</w:t>
      </w:r>
    </w:p>
    <w:p w14:paraId="5031FF41" w14:textId="66581394" w:rsidR="006C3387" w:rsidRPr="00BA207C" w:rsidRDefault="006C3387">
      <w:pPr>
        <w:pStyle w:val="a3"/>
        <w:tabs>
          <w:tab w:val="clear" w:pos="4252"/>
          <w:tab w:val="clear" w:pos="8504"/>
        </w:tabs>
        <w:snapToGrid/>
        <w:rPr>
          <w:color w:val="auto"/>
        </w:rPr>
      </w:pPr>
    </w:p>
    <w:p w14:paraId="291A4BD6" w14:textId="3EF3DDE1" w:rsidR="006C3387" w:rsidRPr="00BA207C" w:rsidRDefault="006C3387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１．展示小間　　　　　　</w:t>
      </w:r>
    </w:p>
    <w:p w14:paraId="70DC27CE" w14:textId="7FC7319A" w:rsidR="006C3387" w:rsidRDefault="006C3387">
      <w:pPr>
        <w:rPr>
          <w:color w:val="auto"/>
          <w:u w:val="single"/>
        </w:rPr>
      </w:pPr>
      <w:r w:rsidRPr="00BA207C">
        <w:rPr>
          <w:rFonts w:hint="eastAsia"/>
          <w:color w:val="auto"/>
        </w:rPr>
        <w:t xml:space="preserve">（１）小間寸法　　</w:t>
      </w:r>
      <w:r w:rsidRPr="00BA207C">
        <w:rPr>
          <w:rFonts w:hint="eastAsia"/>
          <w:color w:val="auto"/>
          <w:u w:val="single"/>
        </w:rPr>
        <w:t>間口　１</w:t>
      </w:r>
      <w:r w:rsidRPr="00BA207C">
        <w:rPr>
          <w:color w:val="auto"/>
          <w:u w:val="single"/>
        </w:rPr>
        <w:t>,</w:t>
      </w:r>
      <w:r w:rsidR="00690170" w:rsidRPr="00BA207C">
        <w:rPr>
          <w:rFonts w:hint="eastAsia"/>
          <w:color w:val="auto"/>
          <w:u w:val="single"/>
        </w:rPr>
        <w:t>８０</w:t>
      </w:r>
      <w:r w:rsidRPr="00BA207C">
        <w:rPr>
          <w:rFonts w:hint="eastAsia"/>
          <w:color w:val="auto"/>
          <w:u w:val="single"/>
        </w:rPr>
        <w:t xml:space="preserve">０　</w:t>
      </w:r>
      <w:r w:rsidRPr="00BA207C">
        <w:rPr>
          <w:color w:val="auto"/>
          <w:u w:val="single"/>
        </w:rPr>
        <w:t>m/m</w:t>
      </w:r>
      <w:r w:rsidRPr="00BA207C">
        <w:rPr>
          <w:rFonts w:hint="eastAsia"/>
          <w:color w:val="auto"/>
          <w:u w:val="single"/>
        </w:rPr>
        <w:t xml:space="preserve">　</w:t>
      </w:r>
      <w:r w:rsidRPr="00BA207C">
        <w:rPr>
          <w:rFonts w:hAnsi="Times New Roman" w:hint="eastAsia"/>
          <w:color w:val="auto"/>
          <w:u w:val="single"/>
        </w:rPr>
        <w:t>×</w:t>
      </w:r>
      <w:r w:rsidRPr="00BA207C">
        <w:rPr>
          <w:color w:val="auto"/>
          <w:u w:val="single"/>
        </w:rPr>
        <w:t xml:space="preserve">  </w:t>
      </w:r>
      <w:r w:rsidRPr="00BA207C">
        <w:rPr>
          <w:rFonts w:hint="eastAsia"/>
          <w:color w:val="auto"/>
          <w:u w:val="single"/>
        </w:rPr>
        <w:t>奥行</w:t>
      </w:r>
      <w:r w:rsidRPr="00BA207C">
        <w:rPr>
          <w:color w:val="auto"/>
          <w:u w:val="single"/>
        </w:rPr>
        <w:t xml:space="preserve"> </w:t>
      </w:r>
      <w:r w:rsidR="00690170" w:rsidRPr="00BA207C">
        <w:rPr>
          <w:rFonts w:hint="eastAsia"/>
          <w:color w:val="auto"/>
          <w:u w:val="single"/>
        </w:rPr>
        <w:t>６０</w:t>
      </w:r>
      <w:r w:rsidRPr="00BA207C">
        <w:rPr>
          <w:rFonts w:hint="eastAsia"/>
          <w:color w:val="auto"/>
          <w:u w:val="single"/>
        </w:rPr>
        <w:t>０</w:t>
      </w:r>
      <w:r w:rsidRPr="00BA207C">
        <w:rPr>
          <w:color w:val="auto"/>
          <w:u w:val="single"/>
        </w:rPr>
        <w:t xml:space="preserve">  m/m  </w:t>
      </w:r>
      <w:r w:rsidRPr="00BA207C">
        <w:rPr>
          <w:rFonts w:hAnsi="Times New Roman" w:hint="eastAsia"/>
          <w:color w:val="auto"/>
          <w:u w:val="single"/>
        </w:rPr>
        <w:t>×</w:t>
      </w:r>
      <w:r w:rsidRPr="00BA207C">
        <w:rPr>
          <w:color w:val="auto"/>
          <w:u w:val="single"/>
        </w:rPr>
        <w:t xml:space="preserve">  </w:t>
      </w:r>
      <w:r w:rsidRPr="00BA207C">
        <w:rPr>
          <w:rFonts w:hint="eastAsia"/>
          <w:color w:val="auto"/>
          <w:u w:val="single"/>
        </w:rPr>
        <w:t>高さ</w:t>
      </w:r>
      <w:r w:rsidRPr="00BA207C">
        <w:rPr>
          <w:color w:val="auto"/>
          <w:u w:val="single"/>
        </w:rPr>
        <w:t xml:space="preserve"> </w:t>
      </w:r>
      <w:r w:rsidRPr="00BA207C">
        <w:rPr>
          <w:rFonts w:hint="eastAsia"/>
          <w:color w:val="auto"/>
          <w:u w:val="single"/>
        </w:rPr>
        <w:t>７００</w:t>
      </w:r>
      <w:r w:rsidRPr="00BA207C">
        <w:rPr>
          <w:color w:val="auto"/>
          <w:u w:val="single"/>
        </w:rPr>
        <w:t xml:space="preserve"> m/m</w:t>
      </w:r>
      <w:r w:rsidRPr="00BA207C">
        <w:rPr>
          <w:rFonts w:hint="eastAsia"/>
          <w:color w:val="auto"/>
          <w:u w:val="single"/>
        </w:rPr>
        <w:t xml:space="preserve">　</w:t>
      </w:r>
    </w:p>
    <w:p w14:paraId="3C1FAEFC" w14:textId="58EB3611" w:rsidR="006C3387" w:rsidRPr="00BA207C" w:rsidRDefault="006A1D04">
      <w:pPr>
        <w:rPr>
          <w:rFonts w:hAnsi="Times New Roman"/>
          <w:color w:val="auto"/>
        </w:rPr>
      </w:pPr>
      <w:r w:rsidRPr="006A1D04">
        <w:rPr>
          <w:rFonts w:hint="eastAsia"/>
          <w:color w:val="auto"/>
        </w:rPr>
        <w:t xml:space="preserve">　　　　　</w:t>
      </w:r>
      <w:r>
        <w:rPr>
          <w:rFonts w:hint="eastAsia"/>
          <w:color w:val="auto"/>
        </w:rPr>
        <w:t xml:space="preserve">　　　　背面のパーテーションは２，</w:t>
      </w:r>
      <w:r w:rsidR="00D07BE5">
        <w:rPr>
          <w:rFonts w:hint="eastAsia"/>
          <w:color w:val="auto"/>
        </w:rPr>
        <w:t>１</w:t>
      </w:r>
      <w:r>
        <w:rPr>
          <w:rFonts w:hint="eastAsia"/>
          <w:color w:val="auto"/>
        </w:rPr>
        <w:t>００　m/mを予定</w:t>
      </w:r>
      <w:r w:rsidR="006C3387" w:rsidRPr="00BA207C">
        <w:rPr>
          <w:rFonts w:hint="eastAsia"/>
          <w:color w:val="auto"/>
        </w:rPr>
        <w:t xml:space="preserve">　</w:t>
      </w:r>
    </w:p>
    <w:p w14:paraId="2688C0E1" w14:textId="55ECB536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（２）申込みは</w:t>
      </w:r>
      <w:r w:rsidR="00D07BE5">
        <w:rPr>
          <w:rFonts w:hint="eastAsia"/>
          <w:color w:val="auto"/>
        </w:rPr>
        <w:t>１社２</w:t>
      </w:r>
      <w:r w:rsidRPr="00BA207C">
        <w:rPr>
          <w:rFonts w:hint="eastAsia"/>
          <w:color w:val="auto"/>
        </w:rPr>
        <w:t>小間</w:t>
      </w:r>
      <w:r w:rsidR="00D07BE5">
        <w:rPr>
          <w:rFonts w:hint="eastAsia"/>
          <w:color w:val="auto"/>
        </w:rPr>
        <w:t>ま</w:t>
      </w:r>
      <w:r w:rsidRPr="00BA207C">
        <w:rPr>
          <w:rFonts w:hint="eastAsia"/>
          <w:color w:val="auto"/>
        </w:rPr>
        <w:t>で。（ただし、申込み多数の場合は制限する場合があります）</w:t>
      </w:r>
    </w:p>
    <w:p w14:paraId="675C4E94" w14:textId="40BC5A90" w:rsidR="008B0FA2" w:rsidRPr="00BA207C" w:rsidRDefault="006C3387" w:rsidP="008B0FA2">
      <w:pPr>
        <w:pStyle w:val="a3"/>
        <w:tabs>
          <w:tab w:val="clear" w:pos="4252"/>
          <w:tab w:val="clear" w:pos="8504"/>
        </w:tabs>
        <w:snapToGrid/>
        <w:spacing w:afterLines="50" w:after="196"/>
        <w:ind w:left="566" w:hangingChars="255" w:hanging="566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（３）小間の割当については先着順に事務局にて行います</w:t>
      </w:r>
      <w:r w:rsidR="00D07BE5">
        <w:rPr>
          <w:rFonts w:hint="eastAsia"/>
          <w:color w:val="auto"/>
        </w:rPr>
        <w:t>が、</w:t>
      </w:r>
      <w:r w:rsidR="008B0FA2">
        <w:rPr>
          <w:rFonts w:hint="eastAsia"/>
          <w:color w:val="auto"/>
        </w:rPr>
        <w:t>小間に</w:t>
      </w:r>
      <w:r w:rsidR="008B0FA2" w:rsidRPr="008B0FA2">
        <w:rPr>
          <w:rFonts w:hint="eastAsia"/>
          <w:color w:val="auto"/>
        </w:rPr>
        <w:t>希望がある場合は、申込用紙の展示内容</w:t>
      </w:r>
      <w:r w:rsidR="00D07BE5">
        <w:rPr>
          <w:rFonts w:hint="eastAsia"/>
          <w:color w:val="auto"/>
        </w:rPr>
        <w:t>欄</w:t>
      </w:r>
      <w:r w:rsidR="008B0FA2" w:rsidRPr="008B0FA2">
        <w:rPr>
          <w:rFonts w:hint="eastAsia"/>
          <w:color w:val="auto"/>
        </w:rPr>
        <w:t>に記入</w:t>
      </w:r>
      <w:r w:rsidR="008B0FA2">
        <w:rPr>
          <w:rFonts w:hint="eastAsia"/>
          <w:color w:val="auto"/>
        </w:rPr>
        <w:t>ください。</w:t>
      </w:r>
      <w:r w:rsidR="00D07BE5" w:rsidRPr="00BA207C">
        <w:rPr>
          <w:rFonts w:hint="eastAsia"/>
          <w:color w:val="auto"/>
        </w:rPr>
        <w:t>小間の割当</w:t>
      </w:r>
      <w:r w:rsidR="008B0FA2">
        <w:rPr>
          <w:rFonts w:hint="eastAsia"/>
          <w:color w:val="auto"/>
        </w:rPr>
        <w:t>で配慮致します</w:t>
      </w:r>
      <w:r w:rsidR="00D07BE5">
        <w:rPr>
          <w:rFonts w:hint="eastAsia"/>
          <w:color w:val="auto"/>
        </w:rPr>
        <w:t>が</w:t>
      </w:r>
      <w:r w:rsidR="008B0FA2">
        <w:rPr>
          <w:rFonts w:hint="eastAsia"/>
          <w:color w:val="auto"/>
        </w:rPr>
        <w:t>、</w:t>
      </w:r>
      <w:r w:rsidR="008B0FA2" w:rsidRPr="008B0FA2">
        <w:rPr>
          <w:rFonts w:hint="eastAsia"/>
          <w:color w:val="auto"/>
        </w:rPr>
        <w:t>場所の指定は</w:t>
      </w:r>
      <w:r w:rsidR="00D07BE5">
        <w:rPr>
          <w:rFonts w:hint="eastAsia"/>
          <w:color w:val="auto"/>
        </w:rPr>
        <w:t>ご遠慮願います</w:t>
      </w:r>
      <w:r w:rsidR="008B0FA2">
        <w:rPr>
          <w:rFonts w:hint="eastAsia"/>
          <w:color w:val="auto"/>
        </w:rPr>
        <w:t>。</w:t>
      </w:r>
    </w:p>
    <w:p w14:paraId="5B3F719C" w14:textId="30133EF6" w:rsidR="006C3387" w:rsidRPr="00BA207C" w:rsidRDefault="006C3387" w:rsidP="00205FE4">
      <w:pPr>
        <w:spacing w:afterLines="50" w:after="196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２．</w:t>
      </w:r>
      <w:r w:rsidR="00032704" w:rsidRPr="00BA207C">
        <w:rPr>
          <w:rFonts w:hint="eastAsia"/>
          <w:color w:val="auto"/>
        </w:rPr>
        <w:t>出展料</w:t>
      </w:r>
      <w:r w:rsidRPr="00BA207C">
        <w:rPr>
          <w:rFonts w:hint="eastAsia"/>
          <w:color w:val="auto"/>
        </w:rPr>
        <w:t xml:space="preserve">　　</w:t>
      </w:r>
      <w:r w:rsidRPr="00E664C0">
        <w:rPr>
          <w:rFonts w:hint="eastAsia"/>
          <w:color w:val="auto"/>
        </w:rPr>
        <w:t xml:space="preserve">１小間につき　</w:t>
      </w:r>
      <w:r w:rsidR="009A7920">
        <w:rPr>
          <w:rFonts w:eastAsia="ＭＳ Ｐゴシック" w:hAnsi="Times New Roman" w:hint="eastAsia"/>
          <w:b/>
          <w:bCs/>
          <w:color w:val="auto"/>
          <w:u w:val="single" w:color="000000"/>
        </w:rPr>
        <w:t>５</w:t>
      </w:r>
      <w:r w:rsidRPr="00E664C0">
        <w:rPr>
          <w:rFonts w:eastAsia="ＭＳ Ｐゴシック" w:hAnsi="Times New Roman" w:hint="eastAsia"/>
          <w:b/>
          <w:bCs/>
          <w:color w:val="auto"/>
          <w:u w:val="single" w:color="000000"/>
        </w:rPr>
        <w:t>０，０００</w:t>
      </w:r>
      <w:r w:rsidRPr="00E664C0">
        <w:rPr>
          <w:rFonts w:ascii="ＭＳ Ｐゴシック" w:hAnsi="ＭＳ Ｐゴシック"/>
          <w:b/>
          <w:bCs/>
          <w:color w:val="auto"/>
          <w:u w:val="single" w:color="000000"/>
        </w:rPr>
        <w:t xml:space="preserve"> </w:t>
      </w:r>
      <w:r w:rsidRPr="00E664C0">
        <w:rPr>
          <w:rFonts w:eastAsia="ＭＳ Ｐゴシック" w:hAnsi="Times New Roman" w:hint="eastAsia"/>
          <w:b/>
          <w:bCs/>
          <w:color w:val="auto"/>
          <w:u w:val="single" w:color="000000"/>
        </w:rPr>
        <w:t>円</w:t>
      </w:r>
      <w:r w:rsidR="00147A5A" w:rsidRPr="00E664C0">
        <w:rPr>
          <w:rFonts w:eastAsia="ＭＳ Ｐゴシック" w:hAnsi="Times New Roman" w:hint="eastAsia"/>
          <w:b/>
          <w:bCs/>
          <w:color w:val="auto"/>
          <w:u w:val="single" w:color="000000"/>
        </w:rPr>
        <w:t xml:space="preserve">　</w:t>
      </w:r>
      <w:r w:rsidR="007361D5">
        <w:rPr>
          <w:rFonts w:eastAsia="ＭＳ Ｐゴシック" w:hAnsi="Times New Roman" w:hint="eastAsia"/>
          <w:b/>
          <w:bCs/>
          <w:color w:val="auto"/>
          <w:u w:val="single" w:color="000000"/>
        </w:rPr>
        <w:t>（税込）</w:t>
      </w:r>
    </w:p>
    <w:p w14:paraId="2BF65274" w14:textId="7EFA2021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３．申込み方法</w:t>
      </w:r>
    </w:p>
    <w:p w14:paraId="23C5EB62" w14:textId="0185F220" w:rsidR="006C3387" w:rsidRPr="00BA207C" w:rsidRDefault="00032704">
      <w:pPr>
        <w:ind w:left="444" w:hangingChars="200" w:hanging="444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　本案内状添付の申込書に所要事項御記入の上、</w:t>
      </w:r>
      <w:r w:rsidR="006C3387" w:rsidRPr="00BA207C">
        <w:rPr>
          <w:rFonts w:hint="eastAsia"/>
          <w:color w:val="auto"/>
        </w:rPr>
        <w:t>下記の要領でお申込みください。なお、満</w:t>
      </w:r>
      <w:r w:rsidR="00640AF1">
        <w:rPr>
          <w:rFonts w:hint="eastAsia"/>
          <w:color w:val="auto"/>
        </w:rPr>
        <w:t>席</w:t>
      </w:r>
      <w:r w:rsidR="006C3387" w:rsidRPr="00BA207C">
        <w:rPr>
          <w:rFonts w:hint="eastAsia"/>
          <w:color w:val="auto"/>
        </w:rPr>
        <w:t>になり次第締切らせて頂きます。</w:t>
      </w:r>
    </w:p>
    <w:p w14:paraId="7AE3CDC3" w14:textId="61C49F9E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（１）申込み先</w:t>
      </w:r>
    </w:p>
    <w:p w14:paraId="7F5E42BB" w14:textId="534C25FE" w:rsidR="00640AF1" w:rsidRPr="00640AF1" w:rsidRDefault="00640AF1" w:rsidP="00640AF1">
      <w:pPr>
        <w:autoSpaceDE w:val="0"/>
        <w:autoSpaceDN w:val="0"/>
        <w:spacing w:line="360" w:lineRule="exact"/>
        <w:ind w:firstLineChars="574" w:firstLine="1274"/>
        <w:rPr>
          <w:rFonts w:asciiTheme="minorEastAsia" w:hAnsiTheme="minorEastAsia" w:cs="MS-PMincho"/>
        </w:rPr>
      </w:pPr>
      <w:r w:rsidRPr="00640AF1">
        <w:rPr>
          <w:rFonts w:asciiTheme="minorEastAsia" w:hAnsiTheme="minorEastAsia" w:cs="MS-PMincho" w:hint="eastAsia"/>
        </w:rPr>
        <w:t>〒</w:t>
      </w:r>
      <w:r w:rsidRPr="00640AF1">
        <w:rPr>
          <w:rFonts w:asciiTheme="minorEastAsia" w:hAnsiTheme="minorEastAsia" w:cs="MS-PMincho"/>
        </w:rPr>
        <w:t>9</w:t>
      </w:r>
      <w:r w:rsidR="009A7920">
        <w:rPr>
          <w:rFonts w:asciiTheme="minorEastAsia" w:hAnsiTheme="minorEastAsia" w:cs="MS-PMincho" w:hint="eastAsia"/>
        </w:rPr>
        <w:t>20</w:t>
      </w:r>
      <w:r w:rsidRPr="00640AF1">
        <w:rPr>
          <w:rFonts w:asciiTheme="minorEastAsia" w:hAnsiTheme="minorEastAsia" w:cs="MS-PMincho"/>
        </w:rPr>
        <w:t>-0</w:t>
      </w:r>
      <w:r w:rsidR="009A7920">
        <w:rPr>
          <w:rFonts w:asciiTheme="minorEastAsia" w:hAnsiTheme="minorEastAsia" w:cs="MS-PMincho" w:hint="eastAsia"/>
        </w:rPr>
        <w:t>3</w:t>
      </w:r>
      <w:r w:rsidRPr="00640AF1">
        <w:rPr>
          <w:rFonts w:asciiTheme="minorEastAsia" w:hAnsiTheme="minorEastAsia" w:cs="MS-PMincho"/>
        </w:rPr>
        <w:t xml:space="preserve">46 </w:t>
      </w:r>
      <w:r w:rsidR="009A7920" w:rsidRPr="009A7920">
        <w:rPr>
          <w:rFonts w:asciiTheme="minorEastAsia" w:hAnsiTheme="minorEastAsia" w:cs="MS-PMincho" w:hint="eastAsia"/>
        </w:rPr>
        <w:t>石川県金沢市藤江南</w:t>
      </w:r>
      <w:r w:rsidR="009A7920" w:rsidRPr="009A7920">
        <w:rPr>
          <w:rFonts w:asciiTheme="minorEastAsia" w:hAnsiTheme="minorEastAsia" w:cs="MS-PMincho"/>
        </w:rPr>
        <w:t>1-50</w:t>
      </w:r>
    </w:p>
    <w:p w14:paraId="5CC539AB" w14:textId="3CEBDA66" w:rsidR="00032704" w:rsidRPr="00640AF1" w:rsidRDefault="00783A29" w:rsidP="00783A29">
      <w:pPr>
        <w:rPr>
          <w:color w:val="auto"/>
          <w:sz w:val="28"/>
          <w:szCs w:val="28"/>
        </w:rPr>
      </w:pPr>
      <w:r w:rsidRPr="00640AF1">
        <w:rPr>
          <w:rFonts w:hint="eastAsia"/>
          <w:color w:val="auto"/>
          <w:sz w:val="28"/>
          <w:szCs w:val="28"/>
        </w:rPr>
        <w:t xml:space="preserve">　　　　　　</w:t>
      </w:r>
      <w:r w:rsidR="00640AF1" w:rsidRPr="00640AF1">
        <w:rPr>
          <w:rFonts w:asciiTheme="minorEastAsia" w:hAnsiTheme="minorEastAsia" w:cs="MS-PMincho" w:hint="eastAsia"/>
        </w:rPr>
        <w:t>金森藤平商事（株）</w:t>
      </w:r>
      <w:r w:rsidR="00640AF1" w:rsidRPr="00640AF1">
        <w:rPr>
          <w:rFonts w:asciiTheme="minorEastAsia" w:hAnsiTheme="minorEastAsia" w:cs="MS-PMincho"/>
        </w:rPr>
        <w:t xml:space="preserve"> </w:t>
      </w:r>
      <w:r w:rsidR="00087D66" w:rsidRPr="00324BCF">
        <w:rPr>
          <w:rFonts w:asciiTheme="minorEastAsia" w:hAnsiTheme="minorEastAsia" w:cs="MS-PMincho" w:hint="eastAsia"/>
          <w:color w:val="auto"/>
        </w:rPr>
        <w:t>金沢営業所</w:t>
      </w:r>
    </w:p>
    <w:p w14:paraId="2A6BDE5F" w14:textId="066C4D4D" w:rsidR="00032704" w:rsidRPr="00E664C0" w:rsidRDefault="00640AF1" w:rsidP="00032704">
      <w:pPr>
        <w:ind w:firstLineChars="600" w:firstLine="1332"/>
        <w:rPr>
          <w:color w:val="auto"/>
        </w:rPr>
      </w:pPr>
      <w:r>
        <w:rPr>
          <w:rFonts w:hint="eastAsia"/>
          <w:color w:val="auto"/>
        </w:rPr>
        <w:t>第184回大会カタログ</w:t>
      </w:r>
      <w:r w:rsidR="00E664C0">
        <w:rPr>
          <w:rFonts w:hint="eastAsia"/>
          <w:color w:val="auto"/>
        </w:rPr>
        <w:t>展示</w:t>
      </w:r>
      <w:r>
        <w:rPr>
          <w:rFonts w:hint="eastAsia"/>
          <w:color w:val="auto"/>
        </w:rPr>
        <w:t>会</w:t>
      </w:r>
      <w:r w:rsidR="00E664C0">
        <w:rPr>
          <w:rFonts w:hint="eastAsia"/>
          <w:color w:val="auto"/>
        </w:rPr>
        <w:t>担当</w:t>
      </w:r>
      <w:r w:rsidR="00032704" w:rsidRPr="00E664C0">
        <w:rPr>
          <w:rFonts w:hint="eastAsia"/>
          <w:color w:val="auto"/>
        </w:rPr>
        <w:t xml:space="preserve">　　</w:t>
      </w:r>
      <w:r w:rsidR="00783A29" w:rsidRPr="00E664C0">
        <w:rPr>
          <w:rFonts w:hint="eastAsia"/>
          <w:color w:val="auto"/>
        </w:rPr>
        <w:t>[担当：</w:t>
      </w:r>
      <w:r>
        <w:rPr>
          <w:rFonts w:hint="eastAsia"/>
          <w:color w:val="auto"/>
        </w:rPr>
        <w:t>石川</w:t>
      </w:r>
      <w:r w:rsidR="00E664C0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隆俊</w:t>
      </w:r>
      <w:r w:rsidR="00783A29" w:rsidRPr="00E664C0">
        <w:rPr>
          <w:rFonts w:hint="eastAsia"/>
          <w:color w:val="auto"/>
        </w:rPr>
        <w:t>]</w:t>
      </w:r>
    </w:p>
    <w:p w14:paraId="073EB756" w14:textId="39F3DD90" w:rsidR="00783A29" w:rsidRPr="00E664C0" w:rsidRDefault="00783A29" w:rsidP="00023C96">
      <w:pPr>
        <w:ind w:firstLineChars="700" w:firstLine="1554"/>
        <w:rPr>
          <w:color w:val="auto"/>
        </w:rPr>
      </w:pPr>
      <w:r w:rsidRPr="00E664C0">
        <w:rPr>
          <w:rFonts w:hint="eastAsia"/>
          <w:color w:val="auto"/>
        </w:rPr>
        <w:t xml:space="preserve">      Tel </w:t>
      </w:r>
      <w:r w:rsidR="00E664C0">
        <w:rPr>
          <w:rFonts w:hint="eastAsia"/>
          <w:color w:val="auto"/>
        </w:rPr>
        <w:t>0</w:t>
      </w:r>
      <w:r w:rsidR="00640AF1">
        <w:rPr>
          <w:rFonts w:hint="eastAsia"/>
          <w:color w:val="auto"/>
        </w:rPr>
        <w:t>76</w:t>
      </w:r>
      <w:r w:rsidR="00E664C0">
        <w:rPr>
          <w:rFonts w:hint="eastAsia"/>
          <w:color w:val="auto"/>
        </w:rPr>
        <w:t>-</w:t>
      </w:r>
      <w:r w:rsidR="00640AF1">
        <w:rPr>
          <w:rFonts w:hint="eastAsia"/>
          <w:color w:val="auto"/>
        </w:rPr>
        <w:t>262</w:t>
      </w:r>
      <w:r w:rsidR="00E664C0">
        <w:rPr>
          <w:rFonts w:hint="eastAsia"/>
          <w:color w:val="auto"/>
        </w:rPr>
        <w:t>-</w:t>
      </w:r>
      <w:r w:rsidR="00640AF1">
        <w:rPr>
          <w:rFonts w:hint="eastAsia"/>
          <w:color w:val="auto"/>
        </w:rPr>
        <w:t>6311</w:t>
      </w:r>
      <w:r w:rsidRPr="00E664C0">
        <w:rPr>
          <w:rFonts w:hint="eastAsia"/>
          <w:color w:val="auto"/>
        </w:rPr>
        <w:t xml:space="preserve">、　   Fax </w:t>
      </w:r>
      <w:r w:rsidR="00E664C0">
        <w:rPr>
          <w:rFonts w:hint="eastAsia"/>
          <w:color w:val="auto"/>
        </w:rPr>
        <w:t>0</w:t>
      </w:r>
      <w:r w:rsidR="00640AF1">
        <w:rPr>
          <w:rFonts w:hint="eastAsia"/>
          <w:color w:val="auto"/>
        </w:rPr>
        <w:t>76</w:t>
      </w:r>
      <w:r w:rsidR="00E664C0">
        <w:rPr>
          <w:rFonts w:hint="eastAsia"/>
          <w:color w:val="auto"/>
        </w:rPr>
        <w:t>-</w:t>
      </w:r>
      <w:r w:rsidR="00640AF1">
        <w:rPr>
          <w:rFonts w:hint="eastAsia"/>
          <w:color w:val="auto"/>
        </w:rPr>
        <w:t>262</w:t>
      </w:r>
      <w:r w:rsidR="00E664C0">
        <w:rPr>
          <w:rFonts w:hint="eastAsia"/>
          <w:color w:val="auto"/>
        </w:rPr>
        <w:t>-</w:t>
      </w:r>
      <w:r w:rsidR="00640AF1">
        <w:rPr>
          <w:rFonts w:hint="eastAsia"/>
          <w:color w:val="auto"/>
        </w:rPr>
        <w:t>6313</w:t>
      </w:r>
      <w:r w:rsidRPr="00E664C0">
        <w:rPr>
          <w:rFonts w:hint="eastAsia"/>
          <w:color w:val="auto"/>
        </w:rPr>
        <w:t xml:space="preserve"> </w:t>
      </w:r>
    </w:p>
    <w:p w14:paraId="0C0C0309" w14:textId="67B8DFEB" w:rsidR="00783A29" w:rsidRPr="00BA207C" w:rsidRDefault="00783A29" w:rsidP="00783A29">
      <w:pPr>
        <w:ind w:firstLineChars="1000" w:firstLine="2220"/>
        <w:rPr>
          <w:color w:val="auto"/>
        </w:rPr>
      </w:pPr>
      <w:r w:rsidRPr="00E664C0">
        <w:rPr>
          <w:rFonts w:hint="eastAsia"/>
          <w:color w:val="auto"/>
        </w:rPr>
        <w:t>[E-mail:</w:t>
      </w:r>
      <w:r w:rsidR="00483A01" w:rsidRPr="00E664C0">
        <w:rPr>
          <w:color w:val="auto"/>
        </w:rPr>
        <w:t xml:space="preserve"> </w:t>
      </w:r>
      <w:r w:rsidR="00640AF1">
        <w:rPr>
          <w:rFonts w:hint="eastAsia"/>
          <w:color w:val="auto"/>
        </w:rPr>
        <w:t>takatoshi</w:t>
      </w:r>
      <w:r w:rsidR="00E664C0">
        <w:rPr>
          <w:rFonts w:hint="eastAsia"/>
          <w:color w:val="auto"/>
        </w:rPr>
        <w:t>@</w:t>
      </w:r>
      <w:r w:rsidR="00640AF1">
        <w:rPr>
          <w:rFonts w:hint="eastAsia"/>
          <w:color w:val="auto"/>
        </w:rPr>
        <w:t>k-tobei</w:t>
      </w:r>
      <w:r w:rsidR="00E664C0">
        <w:rPr>
          <w:rFonts w:hint="eastAsia"/>
          <w:color w:val="auto"/>
        </w:rPr>
        <w:t>.co</w:t>
      </w:r>
      <w:r w:rsidR="00640AF1">
        <w:rPr>
          <w:rFonts w:hint="eastAsia"/>
          <w:color w:val="auto"/>
        </w:rPr>
        <w:t>.jp</w:t>
      </w:r>
      <w:r w:rsidRPr="00E664C0">
        <w:rPr>
          <w:rFonts w:hint="eastAsia"/>
          <w:color w:val="auto"/>
        </w:rPr>
        <w:t>]</w:t>
      </w:r>
    </w:p>
    <w:p w14:paraId="43DD2ADD" w14:textId="77777777" w:rsidR="006C3387" w:rsidRPr="00BA207C" w:rsidRDefault="006C3387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（２）送金方法</w:t>
      </w:r>
    </w:p>
    <w:p w14:paraId="16C23BC7" w14:textId="00C88DB0" w:rsidR="006C3387" w:rsidRPr="00BA207C" w:rsidRDefault="006C3387">
      <w:pPr>
        <w:rPr>
          <w:color w:val="auto"/>
        </w:rPr>
      </w:pPr>
      <w:r w:rsidRPr="00BA207C">
        <w:rPr>
          <w:rFonts w:hint="eastAsia"/>
          <w:color w:val="auto"/>
        </w:rPr>
        <w:t xml:space="preserve">　　（ａ）銀行振込　</w:t>
      </w:r>
      <w:r w:rsidRPr="00BA207C">
        <w:rPr>
          <w:rFonts w:hAnsi="Times New Roman"/>
          <w:color w:val="auto"/>
          <w:sz w:val="20"/>
          <w:szCs w:val="20"/>
        </w:rPr>
        <w:fldChar w:fldCharType="begin"/>
      </w:r>
      <w:r w:rsidRPr="00BA207C">
        <w:rPr>
          <w:rFonts w:hAnsi="Times New Roman"/>
          <w:color w:val="auto"/>
          <w:sz w:val="20"/>
          <w:szCs w:val="20"/>
        </w:rPr>
        <w:instrText>eq \o\ad(</w:instrText>
      </w:r>
      <w:r w:rsidRPr="00BA207C">
        <w:rPr>
          <w:rFonts w:hint="eastAsia"/>
          <w:color w:val="auto"/>
        </w:rPr>
        <w:instrText>銀行名</w:instrText>
      </w:r>
      <w:r w:rsidRPr="00BA207C">
        <w:rPr>
          <w:rFonts w:hAnsi="Times New Roman"/>
          <w:color w:val="auto"/>
          <w:sz w:val="20"/>
          <w:szCs w:val="20"/>
        </w:rPr>
        <w:instrText>,</w:instrText>
      </w:r>
      <w:r w:rsidRPr="00BA207C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Pr="00BA207C">
        <w:rPr>
          <w:rFonts w:hAnsi="Times New Roman"/>
          <w:color w:val="auto"/>
          <w:sz w:val="20"/>
          <w:szCs w:val="20"/>
        </w:rPr>
        <w:instrText>)</w:instrText>
      </w:r>
      <w:r w:rsidRPr="00BA207C">
        <w:rPr>
          <w:rFonts w:hAnsi="Times New Roman"/>
          <w:color w:val="auto"/>
          <w:sz w:val="20"/>
          <w:szCs w:val="20"/>
        </w:rPr>
        <w:fldChar w:fldCharType="separate"/>
      </w:r>
      <w:r w:rsidRPr="00BA207C">
        <w:rPr>
          <w:rFonts w:hint="eastAsia"/>
          <w:color w:val="auto"/>
        </w:rPr>
        <w:t>銀行名</w:t>
      </w:r>
      <w:r w:rsidRPr="00BA207C">
        <w:rPr>
          <w:rFonts w:hAnsi="Times New Roman"/>
          <w:color w:val="auto"/>
          <w:sz w:val="20"/>
          <w:szCs w:val="20"/>
        </w:rPr>
        <w:fldChar w:fldCharType="end"/>
      </w:r>
      <w:r w:rsidRPr="00BA207C">
        <w:rPr>
          <w:rFonts w:hint="eastAsia"/>
          <w:color w:val="auto"/>
        </w:rPr>
        <w:t xml:space="preserve">　　</w:t>
      </w:r>
      <w:r w:rsidR="009A7920">
        <w:rPr>
          <w:rFonts w:hint="eastAsia"/>
          <w:color w:val="auto"/>
        </w:rPr>
        <w:t>北陸</w:t>
      </w:r>
      <w:r w:rsidRPr="00BA207C">
        <w:rPr>
          <w:rFonts w:hint="eastAsia"/>
          <w:color w:val="auto"/>
        </w:rPr>
        <w:t>銀行</w:t>
      </w:r>
      <w:r w:rsidR="009A7920">
        <w:rPr>
          <w:rFonts w:hint="eastAsia"/>
          <w:color w:val="auto"/>
        </w:rPr>
        <w:t>（0144）大徳</w:t>
      </w:r>
      <w:r w:rsidRPr="00BA207C">
        <w:rPr>
          <w:rFonts w:hint="eastAsia"/>
          <w:color w:val="auto"/>
        </w:rPr>
        <w:t>支店</w:t>
      </w:r>
      <w:r w:rsidR="009A7920">
        <w:rPr>
          <w:rFonts w:hint="eastAsia"/>
          <w:color w:val="auto"/>
        </w:rPr>
        <w:t>（336）</w:t>
      </w:r>
    </w:p>
    <w:p w14:paraId="347BEC74" w14:textId="77777777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　　　　　　　　預金口座　　普通預金　</w:t>
      </w:r>
    </w:p>
    <w:p w14:paraId="5B7F43E6" w14:textId="262A94B3" w:rsidR="00846E76" w:rsidRPr="00846E76" w:rsidRDefault="006C3387">
      <w:pPr>
        <w:rPr>
          <w:color w:val="auto"/>
        </w:rPr>
      </w:pPr>
      <w:r w:rsidRPr="00BA207C">
        <w:rPr>
          <w:rFonts w:hint="eastAsia"/>
          <w:color w:val="auto"/>
        </w:rPr>
        <w:t xml:space="preserve">　　　　　　　　　　</w:t>
      </w:r>
      <w:r w:rsidR="00846E76" w:rsidRPr="00BA207C">
        <w:rPr>
          <w:rFonts w:hint="eastAsia"/>
          <w:color w:val="auto"/>
        </w:rPr>
        <w:t xml:space="preserve">口座番号　　</w:t>
      </w:r>
      <w:r w:rsidR="00846E76">
        <w:rPr>
          <w:rFonts w:hint="eastAsia"/>
          <w:color w:val="auto"/>
        </w:rPr>
        <w:t>６０７０８８１</w:t>
      </w:r>
    </w:p>
    <w:p w14:paraId="112AE999" w14:textId="78C90A48" w:rsidR="006C3387" w:rsidRDefault="009A7920" w:rsidP="00846E76">
      <w:pPr>
        <w:ind w:firstLineChars="1000" w:firstLine="2220"/>
        <w:rPr>
          <w:color w:val="auto"/>
        </w:rPr>
      </w:pPr>
      <w:r>
        <w:rPr>
          <w:rFonts w:hint="eastAsia"/>
          <w:color w:val="auto"/>
        </w:rPr>
        <w:t>口座名義</w:t>
      </w:r>
      <w:r w:rsidR="006C3387" w:rsidRPr="00BA207C">
        <w:rPr>
          <w:rFonts w:hint="eastAsia"/>
          <w:color w:val="auto"/>
        </w:rPr>
        <w:t xml:space="preserve">　　</w:t>
      </w:r>
      <w:r w:rsidR="00EF31D4">
        <w:rPr>
          <w:rFonts w:hint="eastAsia"/>
          <w:color w:val="auto"/>
        </w:rPr>
        <w:t>公益</w:t>
      </w:r>
      <w:r w:rsidR="006C3387" w:rsidRPr="00BA207C">
        <w:rPr>
          <w:rFonts w:hint="eastAsia"/>
          <w:color w:val="auto"/>
        </w:rPr>
        <w:t>社団法人日本鋳造工学会</w:t>
      </w:r>
      <w:r>
        <w:rPr>
          <w:rFonts w:hint="eastAsia"/>
          <w:color w:val="auto"/>
        </w:rPr>
        <w:t>第184回全国講演大会事務局</w:t>
      </w:r>
    </w:p>
    <w:p w14:paraId="68F6F84F" w14:textId="038B6DB9" w:rsidR="009A7920" w:rsidRPr="00BA207C" w:rsidRDefault="009A7920">
      <w:pPr>
        <w:rPr>
          <w:rFonts w:hAnsi="Times New Roman"/>
          <w:color w:val="auto"/>
        </w:rPr>
      </w:pPr>
      <w:r>
        <w:rPr>
          <w:rFonts w:hint="eastAsia"/>
          <w:color w:val="auto"/>
        </w:rPr>
        <w:t xml:space="preserve">　　　　　　　　　　　　　　　　（略記：チュウゾウ１８４）</w:t>
      </w:r>
    </w:p>
    <w:p w14:paraId="4275E231" w14:textId="3DEB01D3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（注）銀行振込みの場合は領収書を発行しません</w:t>
      </w:r>
      <w:r w:rsidR="00846E76">
        <w:rPr>
          <w:rFonts w:hint="eastAsia"/>
          <w:color w:val="auto"/>
        </w:rPr>
        <w:t>が、</w:t>
      </w:r>
      <w:r w:rsidRPr="00BA207C">
        <w:rPr>
          <w:rFonts w:hint="eastAsia"/>
          <w:color w:val="auto"/>
        </w:rPr>
        <w:t>請求書</w:t>
      </w:r>
      <w:r w:rsidR="00846E76">
        <w:rPr>
          <w:rFonts w:hint="eastAsia"/>
          <w:color w:val="auto"/>
        </w:rPr>
        <w:t>が必要な場合は</w:t>
      </w:r>
      <w:r w:rsidR="00572DA8">
        <w:rPr>
          <w:rFonts w:hint="eastAsia"/>
          <w:color w:val="auto"/>
        </w:rPr>
        <w:t>お申付ください。</w:t>
      </w:r>
    </w:p>
    <w:p w14:paraId="3F733E87" w14:textId="06E37B43" w:rsidR="006C3387" w:rsidRDefault="006C3387">
      <w:pPr>
        <w:rPr>
          <w:color w:val="FF0000"/>
        </w:rPr>
      </w:pPr>
      <w:r w:rsidRPr="00BA207C">
        <w:rPr>
          <w:rFonts w:hint="eastAsia"/>
          <w:color w:val="auto"/>
        </w:rPr>
        <w:t>（３）</w:t>
      </w:r>
      <w:r w:rsidR="003A2E0B" w:rsidRPr="00BA207C">
        <w:rPr>
          <w:rFonts w:hint="eastAsia"/>
          <w:color w:val="auto"/>
        </w:rPr>
        <w:t xml:space="preserve">申込期限　</w:t>
      </w:r>
      <w:r w:rsidR="00A05C39" w:rsidRPr="00324BCF">
        <w:rPr>
          <w:rFonts w:hint="eastAsia"/>
          <w:b/>
          <w:bCs/>
          <w:color w:val="auto"/>
          <w:u w:val="single"/>
        </w:rPr>
        <w:t>２０２４</w:t>
      </w:r>
      <w:r w:rsidRPr="00324BCF">
        <w:rPr>
          <w:rFonts w:hint="eastAsia"/>
          <w:b/>
          <w:bCs/>
          <w:color w:val="auto"/>
          <w:u w:val="single"/>
        </w:rPr>
        <w:t>年</w:t>
      </w:r>
      <w:r w:rsidR="00D03070">
        <w:rPr>
          <w:rFonts w:hint="eastAsia"/>
          <w:b/>
          <w:bCs/>
          <w:color w:val="auto"/>
          <w:u w:val="single"/>
        </w:rPr>
        <w:t>９</w:t>
      </w:r>
      <w:r w:rsidR="000F6210" w:rsidRPr="00324BCF">
        <w:rPr>
          <w:rFonts w:hint="eastAsia"/>
          <w:b/>
          <w:bCs/>
          <w:color w:val="auto"/>
          <w:u w:val="single"/>
        </w:rPr>
        <w:t>月</w:t>
      </w:r>
      <w:r w:rsidR="00D03070">
        <w:rPr>
          <w:rFonts w:hint="eastAsia"/>
          <w:b/>
          <w:bCs/>
          <w:color w:val="auto"/>
          <w:u w:val="single"/>
        </w:rPr>
        <w:t>２</w:t>
      </w:r>
      <w:r w:rsidR="00846E76" w:rsidRPr="00324BCF">
        <w:rPr>
          <w:rFonts w:hint="eastAsia"/>
          <w:b/>
          <w:bCs/>
          <w:color w:val="auto"/>
          <w:u w:val="single"/>
        </w:rPr>
        <w:t>０</w:t>
      </w:r>
      <w:r w:rsidR="000F6210" w:rsidRPr="00324BCF">
        <w:rPr>
          <w:rFonts w:hint="eastAsia"/>
          <w:b/>
          <w:bCs/>
          <w:color w:val="auto"/>
          <w:u w:val="single"/>
        </w:rPr>
        <w:t>日</w:t>
      </w:r>
      <w:r w:rsidR="00147A5A" w:rsidRPr="00324BCF">
        <w:rPr>
          <w:rFonts w:hint="eastAsia"/>
          <w:color w:val="auto"/>
        </w:rPr>
        <w:t xml:space="preserve">　</w:t>
      </w:r>
    </w:p>
    <w:p w14:paraId="193F63F4" w14:textId="01EB6A37" w:rsidR="009A7920" w:rsidRDefault="009A7920">
      <w:pPr>
        <w:widowControl/>
        <w:suppressAutoHyphens w:val="0"/>
        <w:wordWrap/>
        <w:adjustRightInd/>
        <w:textAlignment w:val="auto"/>
        <w:rPr>
          <w:color w:val="FF0000"/>
        </w:rPr>
      </w:pPr>
      <w:r>
        <w:rPr>
          <w:color w:val="FF0000"/>
        </w:rPr>
        <w:br w:type="page"/>
      </w:r>
    </w:p>
    <w:p w14:paraId="43329AE2" w14:textId="65B7AE92" w:rsidR="006C3387" w:rsidRPr="00BA207C" w:rsidRDefault="006C3387">
      <w:pPr>
        <w:jc w:val="center"/>
        <w:rPr>
          <w:rFonts w:hAnsi="Times New Roman"/>
          <w:color w:val="auto"/>
        </w:rPr>
      </w:pPr>
      <w:r w:rsidRPr="00BA207C">
        <w:rPr>
          <w:rFonts w:eastAsia="ＭＳ ゴシック" w:hAnsi="Times New Roman" w:hint="eastAsia"/>
          <w:color w:val="auto"/>
          <w:sz w:val="30"/>
          <w:szCs w:val="30"/>
        </w:rPr>
        <w:lastRenderedPageBreak/>
        <w:t>展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 xml:space="preserve"> 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>示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 xml:space="preserve"> 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>要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 xml:space="preserve"> </w:t>
      </w:r>
      <w:r w:rsidR="00846E76">
        <w:rPr>
          <w:rFonts w:eastAsia="ＭＳ ゴシック" w:hAnsi="Times New Roman" w:hint="eastAsia"/>
          <w:color w:val="auto"/>
          <w:sz w:val="30"/>
          <w:szCs w:val="30"/>
        </w:rPr>
        <w:t>領</w:t>
      </w:r>
    </w:p>
    <w:p w14:paraId="076CA1C7" w14:textId="77777777" w:rsidR="006C3387" w:rsidRPr="00BA207C" w:rsidRDefault="006C3387">
      <w:pPr>
        <w:rPr>
          <w:rFonts w:hAnsi="Times New Roman"/>
          <w:color w:val="auto"/>
        </w:rPr>
      </w:pPr>
    </w:p>
    <w:p w14:paraId="6D870251" w14:textId="77777777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１．カタログ展示仕様概要</w:t>
      </w:r>
    </w:p>
    <w:p w14:paraId="6F70D203" w14:textId="56EDA2DC" w:rsidR="006C3387" w:rsidRPr="00BA207C" w:rsidRDefault="006C3387">
      <w:pPr>
        <w:ind w:left="666" w:hangingChars="300" w:hanging="666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（１）カタログ展示は、展示机（長さ</w:t>
      </w:r>
      <w:r w:rsidR="00F879D9" w:rsidRPr="00BA207C">
        <w:rPr>
          <w:color w:val="auto"/>
        </w:rPr>
        <w:t>1,</w:t>
      </w:r>
      <w:r w:rsidR="003A2E0B" w:rsidRPr="00BA207C">
        <w:rPr>
          <w:rFonts w:hint="eastAsia"/>
          <w:color w:val="auto"/>
        </w:rPr>
        <w:t>80</w:t>
      </w:r>
      <w:r w:rsidRPr="00BA207C">
        <w:rPr>
          <w:color w:val="auto"/>
        </w:rPr>
        <w:t xml:space="preserve">0m/m </w:t>
      </w:r>
      <w:r w:rsidRPr="00BA207C">
        <w:rPr>
          <w:rFonts w:hAnsi="Times New Roman" w:hint="eastAsia"/>
          <w:color w:val="auto"/>
        </w:rPr>
        <w:t>×</w:t>
      </w:r>
      <w:r w:rsidRPr="00BA207C">
        <w:rPr>
          <w:color w:val="auto"/>
        </w:rPr>
        <w:t xml:space="preserve"> </w:t>
      </w:r>
      <w:r w:rsidRPr="00BA207C">
        <w:rPr>
          <w:rFonts w:hint="eastAsia"/>
          <w:color w:val="auto"/>
        </w:rPr>
        <w:t>幅</w:t>
      </w:r>
      <w:r w:rsidR="003A2E0B" w:rsidRPr="00BA207C">
        <w:rPr>
          <w:rFonts w:hint="eastAsia"/>
          <w:color w:val="auto"/>
        </w:rPr>
        <w:t>60</w:t>
      </w:r>
      <w:r w:rsidRPr="00BA207C">
        <w:rPr>
          <w:color w:val="auto"/>
        </w:rPr>
        <w:t xml:space="preserve">0m/m </w:t>
      </w:r>
      <w:r w:rsidRPr="00BA207C">
        <w:rPr>
          <w:rFonts w:hAnsi="Times New Roman" w:hint="eastAsia"/>
          <w:color w:val="auto"/>
        </w:rPr>
        <w:t>×</w:t>
      </w:r>
      <w:r w:rsidRPr="00BA207C">
        <w:rPr>
          <w:rFonts w:hint="eastAsia"/>
          <w:color w:val="auto"/>
        </w:rPr>
        <w:t>高さ</w:t>
      </w:r>
      <w:r w:rsidRPr="00BA207C">
        <w:rPr>
          <w:color w:val="auto"/>
        </w:rPr>
        <w:t>700m/m</w:t>
      </w:r>
      <w:r w:rsidRPr="00BA207C">
        <w:rPr>
          <w:rFonts w:hint="eastAsia"/>
          <w:color w:val="auto"/>
        </w:rPr>
        <w:t xml:space="preserve"> </w:t>
      </w:r>
      <w:r w:rsidR="00032704" w:rsidRPr="00BA207C">
        <w:rPr>
          <w:rFonts w:hint="eastAsia"/>
          <w:color w:val="auto"/>
        </w:rPr>
        <w:t>）</w:t>
      </w:r>
      <w:r w:rsidRPr="00BA207C">
        <w:rPr>
          <w:rFonts w:hint="eastAsia"/>
          <w:color w:val="auto"/>
        </w:rPr>
        <w:t>１台を１小間とし、台上及び腰は白布とします。</w:t>
      </w:r>
      <w:r w:rsidR="00C06F6A">
        <w:rPr>
          <w:rFonts w:hint="eastAsia"/>
          <w:color w:val="auto"/>
        </w:rPr>
        <w:t>背面のパーテーションは2</w:t>
      </w:r>
      <w:r w:rsidR="00846E76">
        <w:rPr>
          <w:rFonts w:hint="eastAsia"/>
          <w:color w:val="auto"/>
        </w:rPr>
        <w:t>1</w:t>
      </w:r>
      <w:r w:rsidR="00C06F6A">
        <w:rPr>
          <w:rFonts w:hint="eastAsia"/>
          <w:color w:val="auto"/>
        </w:rPr>
        <w:t>00m/m</w:t>
      </w:r>
      <w:r w:rsidR="00846E76">
        <w:rPr>
          <w:rFonts w:hint="eastAsia"/>
          <w:color w:val="auto"/>
        </w:rPr>
        <w:t>で</w:t>
      </w:r>
      <w:r w:rsidR="00C06F6A">
        <w:rPr>
          <w:rFonts w:hint="eastAsia"/>
          <w:color w:val="auto"/>
        </w:rPr>
        <w:t>す。</w:t>
      </w:r>
    </w:p>
    <w:p w14:paraId="5635AF34" w14:textId="2AB275F7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（２）隣接する小間</w:t>
      </w:r>
      <w:r w:rsidR="00E615EB">
        <w:rPr>
          <w:rFonts w:hint="eastAsia"/>
          <w:color w:val="auto"/>
        </w:rPr>
        <w:t>との</w:t>
      </w:r>
      <w:r w:rsidRPr="00BA207C">
        <w:rPr>
          <w:rFonts w:hint="eastAsia"/>
          <w:color w:val="auto"/>
        </w:rPr>
        <w:t>仕切り</w:t>
      </w:r>
      <w:r w:rsidR="00E615EB">
        <w:rPr>
          <w:rFonts w:hint="eastAsia"/>
          <w:color w:val="auto"/>
        </w:rPr>
        <w:t>はありません</w:t>
      </w:r>
      <w:r w:rsidRPr="00BA207C">
        <w:rPr>
          <w:rFonts w:hint="eastAsia"/>
          <w:color w:val="auto"/>
        </w:rPr>
        <w:t>。</w:t>
      </w:r>
    </w:p>
    <w:p w14:paraId="648F504E" w14:textId="7CDCF77C" w:rsidR="006C3387" w:rsidRPr="00BA207C" w:rsidRDefault="006C3387">
      <w:pPr>
        <w:pStyle w:val="a6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（３）</w:t>
      </w:r>
      <w:r w:rsidR="00783568">
        <w:rPr>
          <w:rFonts w:hint="eastAsia"/>
          <w:color w:val="auto"/>
        </w:rPr>
        <w:t>機器等の製品を展示する場合、上記机の上に載る程度のものとし、</w:t>
      </w:r>
      <w:r w:rsidRPr="00BA207C">
        <w:rPr>
          <w:rFonts w:hint="eastAsia"/>
          <w:color w:val="auto"/>
        </w:rPr>
        <w:t>展示品の</w:t>
      </w:r>
      <w:r w:rsidRPr="00BA207C">
        <w:rPr>
          <w:rFonts w:hint="eastAsia"/>
          <w:color w:val="auto"/>
          <w:u w:val="single"/>
        </w:rPr>
        <w:t>重量は</w:t>
      </w:r>
      <w:r w:rsidR="000F173F">
        <w:rPr>
          <w:rFonts w:hint="eastAsia"/>
          <w:color w:val="auto"/>
          <w:u w:val="single"/>
        </w:rPr>
        <w:t>20</w:t>
      </w:r>
      <w:r w:rsidRPr="00BA207C">
        <w:rPr>
          <w:rFonts w:hint="eastAsia"/>
          <w:color w:val="auto"/>
          <w:u w:val="single"/>
        </w:rPr>
        <w:t>㎏</w:t>
      </w:r>
      <w:r w:rsidR="000F173F">
        <w:rPr>
          <w:rFonts w:hint="eastAsia"/>
          <w:color w:val="auto"/>
          <w:u w:val="single"/>
        </w:rPr>
        <w:t>まで</w:t>
      </w:r>
      <w:r w:rsidRPr="00BA207C">
        <w:rPr>
          <w:rFonts w:hint="eastAsia"/>
          <w:color w:val="auto"/>
        </w:rPr>
        <w:t>とします。</w:t>
      </w:r>
    </w:p>
    <w:p w14:paraId="6908A82F" w14:textId="77777777" w:rsidR="006C3387" w:rsidRPr="00BA207C" w:rsidRDefault="006C3387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（４）社名は小間中央に標示</w:t>
      </w:r>
      <w:r w:rsidR="00A73EBB">
        <w:rPr>
          <w:rFonts w:hint="eastAsia"/>
          <w:color w:val="auto"/>
        </w:rPr>
        <w:t>致します</w:t>
      </w:r>
      <w:r w:rsidRPr="00BA207C">
        <w:rPr>
          <w:rFonts w:hint="eastAsia"/>
          <w:color w:val="auto"/>
        </w:rPr>
        <w:t>。</w:t>
      </w:r>
    </w:p>
    <w:p w14:paraId="0C2909D7" w14:textId="1A98DB3A" w:rsidR="006C3387" w:rsidRPr="00BA207C" w:rsidRDefault="006C3387">
      <w:pPr>
        <w:ind w:left="666" w:hangingChars="300" w:hanging="666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（５）パネル等の掲示希望の場合、パネルを立掛けることや</w:t>
      </w:r>
      <w:r w:rsidR="000F173F">
        <w:rPr>
          <w:rFonts w:hint="eastAsia"/>
          <w:color w:val="auto"/>
        </w:rPr>
        <w:t>テープ・</w:t>
      </w:r>
      <w:r w:rsidRPr="00BA207C">
        <w:rPr>
          <w:rFonts w:hint="eastAsia"/>
          <w:color w:val="auto"/>
        </w:rPr>
        <w:t>画鋲</w:t>
      </w:r>
      <w:r w:rsidR="000F173F">
        <w:rPr>
          <w:rFonts w:hint="eastAsia"/>
          <w:color w:val="auto"/>
        </w:rPr>
        <w:t>等</w:t>
      </w:r>
      <w:r w:rsidRPr="00BA207C">
        <w:rPr>
          <w:rFonts w:hint="eastAsia"/>
          <w:color w:val="auto"/>
        </w:rPr>
        <w:t>で簡単に留めることもできますが、釘</w:t>
      </w:r>
      <w:r w:rsidR="000F173F">
        <w:rPr>
          <w:rFonts w:hint="eastAsia"/>
          <w:color w:val="auto"/>
        </w:rPr>
        <w:t>、木ねじ</w:t>
      </w:r>
      <w:r w:rsidRPr="00BA207C">
        <w:rPr>
          <w:rFonts w:hint="eastAsia"/>
          <w:color w:val="auto"/>
        </w:rPr>
        <w:t>等によりパネル等を固定することはできません。</w:t>
      </w:r>
    </w:p>
    <w:p w14:paraId="1D6B2CC3" w14:textId="77777777" w:rsidR="006C3387" w:rsidRPr="00BA207C" w:rsidRDefault="006C3387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（６）装飾はできません。</w:t>
      </w:r>
    </w:p>
    <w:p w14:paraId="33A0FC66" w14:textId="7664DEEF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（７）照明は</w:t>
      </w:r>
      <w:r w:rsidR="000F173F">
        <w:rPr>
          <w:rFonts w:hint="eastAsia"/>
          <w:color w:val="auto"/>
        </w:rPr>
        <w:t>会場</w:t>
      </w:r>
      <w:r w:rsidRPr="00BA207C">
        <w:rPr>
          <w:rFonts w:hint="eastAsia"/>
          <w:color w:val="auto"/>
        </w:rPr>
        <w:t>照明のみと</w:t>
      </w:r>
      <w:r w:rsidR="000F173F">
        <w:rPr>
          <w:rFonts w:hint="eastAsia"/>
          <w:color w:val="auto"/>
        </w:rPr>
        <w:t>なり</w:t>
      </w:r>
      <w:r w:rsidRPr="00BA207C">
        <w:rPr>
          <w:rFonts w:hint="eastAsia"/>
          <w:color w:val="auto"/>
        </w:rPr>
        <w:t>ます。</w:t>
      </w:r>
    </w:p>
    <w:p w14:paraId="41FF9A70" w14:textId="04BA2BFB" w:rsidR="006C3387" w:rsidRPr="00BA207C" w:rsidRDefault="00F879D9">
      <w:pPr>
        <w:ind w:left="666" w:hangingChars="300" w:hanging="666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（８）</w:t>
      </w:r>
      <w:r w:rsidR="006C3387" w:rsidRPr="00BA207C">
        <w:rPr>
          <w:rFonts w:hint="eastAsia"/>
          <w:color w:val="auto"/>
        </w:rPr>
        <w:t>電源は</w:t>
      </w:r>
      <w:r w:rsidR="000F173F">
        <w:rPr>
          <w:rFonts w:hint="eastAsia"/>
          <w:color w:val="auto"/>
        </w:rPr>
        <w:t>、コマ間に</w:t>
      </w:r>
      <w:r w:rsidR="00035B28">
        <w:rPr>
          <w:rFonts w:hint="eastAsia"/>
          <w:color w:val="auto"/>
        </w:rPr>
        <w:t>共用のコンセントを配線します。</w:t>
      </w:r>
      <w:r w:rsidR="00032704" w:rsidRPr="00BA207C">
        <w:rPr>
          <w:rFonts w:hAnsi="Times New Roman" w:hint="eastAsia"/>
          <w:color w:val="auto"/>
        </w:rPr>
        <w:t>（</w:t>
      </w:r>
      <w:r w:rsidR="000F173F">
        <w:rPr>
          <w:rFonts w:hAnsi="Times New Roman" w:hint="eastAsia"/>
          <w:color w:val="auto"/>
        </w:rPr>
        <w:t>100V</w:t>
      </w:r>
      <w:r w:rsidR="00032704" w:rsidRPr="00BA207C">
        <w:rPr>
          <w:rFonts w:hAnsi="Times New Roman" w:hint="eastAsia"/>
          <w:color w:val="auto"/>
        </w:rPr>
        <w:t>でパソコン程度の機器が使用できます。これ以上</w:t>
      </w:r>
      <w:r w:rsidR="000F173F">
        <w:rPr>
          <w:rFonts w:hAnsi="Times New Roman" w:hint="eastAsia"/>
          <w:color w:val="auto"/>
        </w:rPr>
        <w:t>の電源が</w:t>
      </w:r>
      <w:r w:rsidR="00032704" w:rsidRPr="00BA207C">
        <w:rPr>
          <w:rFonts w:hAnsi="Times New Roman" w:hint="eastAsia"/>
          <w:color w:val="auto"/>
        </w:rPr>
        <w:t xml:space="preserve">必要な場合は、別途御連絡ください。）　</w:t>
      </w:r>
    </w:p>
    <w:p w14:paraId="05D49C2C" w14:textId="1C5266AE" w:rsidR="006C3387" w:rsidRPr="00BA207C" w:rsidRDefault="006C3387" w:rsidP="00205FE4">
      <w:pPr>
        <w:pStyle w:val="a3"/>
        <w:tabs>
          <w:tab w:val="clear" w:pos="4252"/>
          <w:tab w:val="clear" w:pos="8504"/>
        </w:tabs>
        <w:snapToGrid/>
        <w:spacing w:afterLines="50" w:after="196"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（９）</w:t>
      </w:r>
      <w:r w:rsidR="000F173F">
        <w:rPr>
          <w:rFonts w:hint="eastAsia"/>
          <w:color w:val="auto"/>
        </w:rPr>
        <w:t>通路にはみ出しての展示はご遠慮ください</w:t>
      </w:r>
      <w:r w:rsidR="00783568">
        <w:rPr>
          <w:rFonts w:hint="eastAsia"/>
          <w:color w:val="auto"/>
        </w:rPr>
        <w:t>。</w:t>
      </w:r>
    </w:p>
    <w:p w14:paraId="48780386" w14:textId="1C3AD202" w:rsidR="006C3387" w:rsidRPr="00BA207C" w:rsidRDefault="006C3387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２．</w:t>
      </w:r>
      <w:r w:rsidR="00933F54">
        <w:rPr>
          <w:rFonts w:hint="eastAsia"/>
          <w:color w:val="auto"/>
        </w:rPr>
        <w:t>宅配便による展示物の送付</w:t>
      </w:r>
    </w:p>
    <w:p w14:paraId="3F2C06B8" w14:textId="583D9BB8" w:rsidR="0080507E" w:rsidRPr="00DA0B01" w:rsidRDefault="003A2E0B">
      <w:pPr>
        <w:rPr>
          <w:color w:val="auto"/>
          <w:highlight w:val="yellow"/>
        </w:rPr>
      </w:pPr>
      <w:r w:rsidRPr="00BA207C">
        <w:rPr>
          <w:rFonts w:hint="eastAsia"/>
          <w:color w:val="auto"/>
        </w:rPr>
        <w:t>（１</w:t>
      </w:r>
      <w:r w:rsidRPr="00DA0B01">
        <w:rPr>
          <w:rFonts w:hint="eastAsia"/>
          <w:color w:val="auto"/>
          <w:highlight w:val="yellow"/>
        </w:rPr>
        <w:t>）</w:t>
      </w:r>
      <w:r w:rsidR="00933F54">
        <w:rPr>
          <w:rFonts w:hint="eastAsia"/>
          <w:color w:val="auto"/>
          <w:highlight w:val="yellow"/>
        </w:rPr>
        <w:t>送付</w:t>
      </w:r>
      <w:r w:rsidR="0080507E" w:rsidRPr="00DA0B01">
        <w:rPr>
          <w:rFonts w:hint="eastAsia"/>
          <w:color w:val="auto"/>
          <w:highlight w:val="yellow"/>
        </w:rPr>
        <w:t xml:space="preserve">　</w:t>
      </w:r>
      <w:r w:rsidR="00933F54">
        <w:rPr>
          <w:rFonts w:hint="eastAsia"/>
          <w:color w:val="auto"/>
          <w:highlight w:val="yellow"/>
        </w:rPr>
        <w:t>１０</w:t>
      </w:r>
      <w:r w:rsidR="009A4E2C" w:rsidRPr="00DA0B01">
        <w:rPr>
          <w:rFonts w:hint="eastAsia"/>
          <w:color w:val="auto"/>
          <w:highlight w:val="yellow"/>
        </w:rPr>
        <w:t>月</w:t>
      </w:r>
      <w:r w:rsidR="00C559BD" w:rsidRPr="00DA0B01">
        <w:rPr>
          <w:rFonts w:hint="eastAsia"/>
          <w:color w:val="auto"/>
          <w:highlight w:val="yellow"/>
        </w:rPr>
        <w:t>２</w:t>
      </w:r>
      <w:r w:rsidR="00933F54">
        <w:rPr>
          <w:rFonts w:hint="eastAsia"/>
          <w:color w:val="auto"/>
          <w:highlight w:val="yellow"/>
        </w:rPr>
        <w:t>４</w:t>
      </w:r>
      <w:r w:rsidR="009A4E2C" w:rsidRPr="00DA0B01">
        <w:rPr>
          <w:rFonts w:hint="eastAsia"/>
          <w:color w:val="auto"/>
          <w:highlight w:val="yellow"/>
        </w:rPr>
        <w:t>日（</w:t>
      </w:r>
      <w:r w:rsidR="00933F54">
        <w:rPr>
          <w:rFonts w:hint="eastAsia"/>
          <w:color w:val="auto"/>
          <w:highlight w:val="yellow"/>
        </w:rPr>
        <w:t>木</w:t>
      </w:r>
      <w:r w:rsidR="009A4E2C" w:rsidRPr="00DA0B01">
        <w:rPr>
          <w:rFonts w:hint="eastAsia"/>
          <w:color w:val="auto"/>
          <w:highlight w:val="yellow"/>
        </w:rPr>
        <w:t>）</w:t>
      </w:r>
      <w:r w:rsidR="0080507E" w:rsidRPr="00DA0B01">
        <w:rPr>
          <w:rFonts w:hint="eastAsia"/>
          <w:color w:val="auto"/>
          <w:highlight w:val="yellow"/>
        </w:rPr>
        <w:t>１</w:t>
      </w:r>
      <w:r w:rsidR="00933F54">
        <w:rPr>
          <w:rFonts w:hint="eastAsia"/>
          <w:color w:val="auto"/>
          <w:highlight w:val="yellow"/>
        </w:rPr>
        <w:t>７</w:t>
      </w:r>
      <w:r w:rsidR="0080507E" w:rsidRPr="00DA0B01">
        <w:rPr>
          <w:rFonts w:hint="eastAsia"/>
          <w:color w:val="auto"/>
          <w:highlight w:val="yellow"/>
        </w:rPr>
        <w:t>：００～</w:t>
      </w:r>
      <w:r w:rsidR="00933F54">
        <w:rPr>
          <w:rFonts w:hint="eastAsia"/>
          <w:color w:val="auto"/>
          <w:highlight w:val="yellow"/>
        </w:rPr>
        <w:t>２０</w:t>
      </w:r>
      <w:r w:rsidR="0080507E" w:rsidRPr="00DA0B01">
        <w:rPr>
          <w:rFonts w:hint="eastAsia"/>
          <w:color w:val="auto"/>
          <w:highlight w:val="yellow"/>
        </w:rPr>
        <w:t>：００</w:t>
      </w:r>
      <w:r w:rsidR="00933F54">
        <w:rPr>
          <w:rFonts w:hint="eastAsia"/>
          <w:color w:val="auto"/>
          <w:highlight w:val="yellow"/>
        </w:rPr>
        <w:t>（到着）</w:t>
      </w:r>
    </w:p>
    <w:p w14:paraId="170A8EEC" w14:textId="3F48C650" w:rsidR="006C3387" w:rsidRDefault="00933F54" w:rsidP="0080507E">
      <w:pPr>
        <w:ind w:firstLineChars="600" w:firstLine="1332"/>
        <w:rPr>
          <w:color w:val="auto"/>
          <w:highlight w:val="yellow"/>
        </w:rPr>
      </w:pPr>
      <w:r>
        <w:rPr>
          <w:rFonts w:hint="eastAsia"/>
          <w:color w:val="auto"/>
          <w:highlight w:val="yellow"/>
        </w:rPr>
        <w:t>１０</w:t>
      </w:r>
      <w:r w:rsidR="00C559BD" w:rsidRPr="00DA0B01">
        <w:rPr>
          <w:rFonts w:hint="eastAsia"/>
          <w:color w:val="auto"/>
          <w:highlight w:val="yellow"/>
        </w:rPr>
        <w:t>月２</w:t>
      </w:r>
      <w:r>
        <w:rPr>
          <w:rFonts w:hint="eastAsia"/>
          <w:color w:val="auto"/>
          <w:highlight w:val="yellow"/>
        </w:rPr>
        <w:t>５</w:t>
      </w:r>
      <w:r w:rsidR="0009060F" w:rsidRPr="00DA0B01">
        <w:rPr>
          <w:rFonts w:hint="eastAsia"/>
          <w:color w:val="auto"/>
          <w:highlight w:val="yellow"/>
        </w:rPr>
        <w:t>日（</w:t>
      </w:r>
      <w:r>
        <w:rPr>
          <w:rFonts w:hint="eastAsia"/>
          <w:color w:val="auto"/>
          <w:highlight w:val="yellow"/>
        </w:rPr>
        <w:t>金</w:t>
      </w:r>
      <w:r w:rsidR="0009060F" w:rsidRPr="00DA0B01">
        <w:rPr>
          <w:rFonts w:hint="eastAsia"/>
          <w:color w:val="auto"/>
          <w:highlight w:val="yellow"/>
        </w:rPr>
        <w:t xml:space="preserve">）　</w:t>
      </w:r>
      <w:r>
        <w:rPr>
          <w:rFonts w:hint="eastAsia"/>
          <w:color w:val="auto"/>
          <w:highlight w:val="yellow"/>
        </w:rPr>
        <w:t>９</w:t>
      </w:r>
      <w:r w:rsidR="00783A29" w:rsidRPr="00DA0B01">
        <w:rPr>
          <w:rFonts w:hint="eastAsia"/>
          <w:color w:val="auto"/>
          <w:highlight w:val="yellow"/>
        </w:rPr>
        <w:t>：</w:t>
      </w:r>
      <w:r w:rsidR="0009060F" w:rsidRPr="00DA0B01">
        <w:rPr>
          <w:rFonts w:hint="eastAsia"/>
          <w:color w:val="auto"/>
          <w:highlight w:val="yellow"/>
        </w:rPr>
        <w:t>０</w:t>
      </w:r>
      <w:r w:rsidR="00783A29" w:rsidRPr="00DA0B01">
        <w:rPr>
          <w:rFonts w:hint="eastAsia"/>
          <w:color w:val="auto"/>
          <w:highlight w:val="yellow"/>
        </w:rPr>
        <w:t>０～</w:t>
      </w:r>
      <w:r>
        <w:rPr>
          <w:rFonts w:hint="eastAsia"/>
          <w:color w:val="auto"/>
          <w:highlight w:val="yellow"/>
        </w:rPr>
        <w:t>１７</w:t>
      </w:r>
      <w:r w:rsidR="006C3387" w:rsidRPr="00DA0B01">
        <w:rPr>
          <w:rFonts w:hint="eastAsia"/>
          <w:color w:val="auto"/>
          <w:highlight w:val="yellow"/>
        </w:rPr>
        <w:t>：００（</w:t>
      </w:r>
      <w:r>
        <w:rPr>
          <w:rFonts w:hint="eastAsia"/>
          <w:color w:val="auto"/>
          <w:highlight w:val="yellow"/>
        </w:rPr>
        <w:t>到着</w:t>
      </w:r>
      <w:r w:rsidR="006C3387" w:rsidRPr="00DA0B01">
        <w:rPr>
          <w:rFonts w:hint="eastAsia"/>
          <w:color w:val="auto"/>
          <w:highlight w:val="yellow"/>
        </w:rPr>
        <w:t>）</w:t>
      </w:r>
    </w:p>
    <w:p w14:paraId="47562313" w14:textId="3C887C7C" w:rsidR="00E31C1A" w:rsidRDefault="003C1BCF" w:rsidP="003C1BCF">
      <w:pPr>
        <w:ind w:firstLineChars="255" w:firstLine="566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>配達時間指定で</w:t>
      </w:r>
      <w:r w:rsidR="00E31C1A" w:rsidRPr="00E31C1A">
        <w:rPr>
          <w:rFonts w:hint="eastAsia"/>
          <w:color w:val="auto"/>
          <w:u w:val="single"/>
        </w:rPr>
        <w:t>、</w:t>
      </w:r>
      <w:r w:rsidR="00507E4F">
        <w:rPr>
          <w:rFonts w:hint="eastAsia"/>
          <w:color w:val="auto"/>
          <w:u w:val="single"/>
        </w:rPr>
        <w:t>以下のように使用日、</w:t>
      </w:r>
      <w:r w:rsidR="00E31C1A" w:rsidRPr="00E31C1A">
        <w:rPr>
          <w:rFonts w:hint="eastAsia"/>
          <w:color w:val="auto"/>
          <w:u w:val="single"/>
        </w:rPr>
        <w:t>受取場所</w:t>
      </w:r>
      <w:r w:rsidR="00507E4F">
        <w:rPr>
          <w:rFonts w:hint="eastAsia"/>
          <w:color w:val="auto"/>
          <w:u w:val="single"/>
        </w:rPr>
        <w:t>、</w:t>
      </w:r>
      <w:r w:rsidR="00E31C1A" w:rsidRPr="00E31C1A">
        <w:rPr>
          <w:rFonts w:hint="eastAsia"/>
          <w:color w:val="auto"/>
          <w:u w:val="single"/>
        </w:rPr>
        <w:t>催事名</w:t>
      </w:r>
      <w:r>
        <w:rPr>
          <w:rFonts w:hint="eastAsia"/>
          <w:color w:val="auto"/>
          <w:u w:val="single"/>
        </w:rPr>
        <w:t>を</w:t>
      </w:r>
      <w:r w:rsidR="00E31C1A" w:rsidRPr="00E31C1A">
        <w:rPr>
          <w:rFonts w:hint="eastAsia"/>
          <w:color w:val="auto"/>
          <w:u w:val="single"/>
        </w:rPr>
        <w:t>明記</w:t>
      </w:r>
      <w:r w:rsidR="00507E4F">
        <w:rPr>
          <w:rFonts w:hint="eastAsia"/>
          <w:color w:val="auto"/>
          <w:u w:val="single"/>
        </w:rPr>
        <w:t>の上、発送して</w:t>
      </w:r>
      <w:r w:rsidR="00E31C1A" w:rsidRPr="00E31C1A">
        <w:rPr>
          <w:rFonts w:hint="eastAsia"/>
          <w:color w:val="auto"/>
          <w:u w:val="single"/>
        </w:rPr>
        <w:t>ください。</w:t>
      </w:r>
    </w:p>
    <w:p w14:paraId="6493A184" w14:textId="56AF92EB" w:rsidR="003C1BCF" w:rsidRPr="003C1BCF" w:rsidRDefault="003C1BCF" w:rsidP="003C1BCF">
      <w:pPr>
        <w:ind w:firstLineChars="255" w:firstLine="566"/>
        <w:rPr>
          <w:color w:val="auto"/>
        </w:rPr>
      </w:pPr>
      <w:r w:rsidRPr="003C1BCF">
        <w:rPr>
          <w:rFonts w:hint="eastAsia"/>
          <w:color w:val="auto"/>
        </w:rPr>
        <w:t xml:space="preserve">〒930-0084　</w:t>
      </w:r>
      <w:r>
        <w:rPr>
          <w:rFonts w:hint="eastAsia"/>
          <w:color w:val="auto"/>
        </w:rPr>
        <w:t xml:space="preserve">富山市大手町１－２　富山国際会議場　</w:t>
      </w:r>
      <w:hyperlink r:id="rId14" w:history="1">
        <w:r w:rsidRPr="00A3007A">
          <w:rPr>
            <w:rStyle w:val="af1"/>
            <w:rFonts w:hint="eastAsia"/>
          </w:rPr>
          <w:t>TEL:076-424-5931</w:t>
        </w:r>
      </w:hyperlink>
    </w:p>
    <w:p w14:paraId="3E8F35E7" w14:textId="0FE12F04" w:rsidR="003C1BCF" w:rsidRPr="003C1BCF" w:rsidRDefault="003C1BCF" w:rsidP="00FE342D">
      <w:pPr>
        <w:spacing w:afterLines="50" w:after="196"/>
        <w:ind w:firstLineChars="255" w:firstLine="566"/>
        <w:rPr>
          <w:color w:val="auto"/>
        </w:rPr>
      </w:pPr>
      <w:r>
        <w:rPr>
          <w:rFonts w:hint="eastAsia"/>
          <w:color w:val="auto"/>
        </w:rPr>
        <w:t>使用日:10月26日、受取場所：</w:t>
      </w:r>
      <w:r w:rsidRPr="003C1BCF">
        <w:rPr>
          <w:rFonts w:hint="eastAsia"/>
          <w:color w:val="auto"/>
        </w:rPr>
        <w:t>１</w:t>
      </w:r>
      <w:r w:rsidRPr="003C1BCF">
        <w:rPr>
          <w:color w:val="auto"/>
        </w:rPr>
        <w:t>F搬入口</w:t>
      </w:r>
      <w:r>
        <w:rPr>
          <w:rFonts w:hint="eastAsia"/>
          <w:color w:val="auto"/>
        </w:rPr>
        <w:t>ベルト仕切区画、催事名：</w:t>
      </w:r>
      <w:r w:rsidR="00507E4F">
        <w:rPr>
          <w:rFonts w:hint="eastAsia"/>
          <w:color w:val="auto"/>
        </w:rPr>
        <w:t>184回大会展示会</w:t>
      </w:r>
    </w:p>
    <w:p w14:paraId="0B19B18E" w14:textId="5B1C6621" w:rsidR="006C3387" w:rsidRDefault="006C3387">
      <w:pPr>
        <w:rPr>
          <w:color w:val="auto"/>
        </w:rPr>
      </w:pPr>
      <w:r w:rsidRPr="00DA0B01">
        <w:rPr>
          <w:rFonts w:hint="eastAsia"/>
          <w:color w:val="auto"/>
        </w:rPr>
        <w:t xml:space="preserve">　　　</w:t>
      </w:r>
      <w:r w:rsidRPr="00DA0B01">
        <w:rPr>
          <w:rFonts w:hint="eastAsia"/>
          <w:color w:val="auto"/>
          <w:highlight w:val="yellow"/>
        </w:rPr>
        <w:t>搬出</w:t>
      </w:r>
      <w:r w:rsidR="0080507E" w:rsidRPr="00DA0B01">
        <w:rPr>
          <w:rFonts w:hint="eastAsia"/>
          <w:color w:val="auto"/>
          <w:highlight w:val="yellow"/>
        </w:rPr>
        <w:t xml:space="preserve">　</w:t>
      </w:r>
      <w:r w:rsidR="00933F54">
        <w:rPr>
          <w:rFonts w:hint="eastAsia"/>
          <w:color w:val="auto"/>
          <w:highlight w:val="yellow"/>
        </w:rPr>
        <w:t>１０</w:t>
      </w:r>
      <w:r w:rsidRPr="00DA0B01">
        <w:rPr>
          <w:rFonts w:hint="eastAsia"/>
          <w:color w:val="auto"/>
          <w:highlight w:val="yellow"/>
        </w:rPr>
        <w:t>月２</w:t>
      </w:r>
      <w:r w:rsidR="00933F54">
        <w:rPr>
          <w:rFonts w:hint="eastAsia"/>
          <w:color w:val="auto"/>
          <w:highlight w:val="yellow"/>
        </w:rPr>
        <w:t>７</w:t>
      </w:r>
      <w:r w:rsidRPr="00DA0B01">
        <w:rPr>
          <w:rFonts w:hint="eastAsia"/>
          <w:color w:val="auto"/>
          <w:highlight w:val="yellow"/>
        </w:rPr>
        <w:t>日（日）１</w:t>
      </w:r>
      <w:r w:rsidR="00933F54">
        <w:rPr>
          <w:rFonts w:hint="eastAsia"/>
          <w:color w:val="auto"/>
          <w:highlight w:val="yellow"/>
        </w:rPr>
        <w:t>６</w:t>
      </w:r>
      <w:r w:rsidRPr="00DA0B01">
        <w:rPr>
          <w:rFonts w:hint="eastAsia"/>
          <w:color w:val="auto"/>
          <w:highlight w:val="yellow"/>
        </w:rPr>
        <w:t>：００</w:t>
      </w:r>
      <w:r w:rsidR="00E94902" w:rsidRPr="00DA0B01">
        <w:rPr>
          <w:rFonts w:hint="eastAsia"/>
          <w:color w:val="auto"/>
          <w:highlight w:val="yellow"/>
        </w:rPr>
        <w:t>～</w:t>
      </w:r>
      <w:r w:rsidRPr="00DA0B01">
        <w:rPr>
          <w:rFonts w:hint="eastAsia"/>
          <w:color w:val="auto"/>
          <w:highlight w:val="yellow"/>
        </w:rPr>
        <w:t>（</w:t>
      </w:r>
      <w:r w:rsidR="00463A19">
        <w:rPr>
          <w:rFonts w:hint="eastAsia"/>
          <w:color w:val="auto"/>
          <w:highlight w:val="yellow"/>
        </w:rPr>
        <w:t>予定</w:t>
      </w:r>
      <w:r w:rsidR="00463A19" w:rsidRPr="00DA0B01">
        <w:rPr>
          <w:rFonts w:hint="eastAsia"/>
          <w:color w:val="auto"/>
          <w:highlight w:val="yellow"/>
        </w:rPr>
        <w:t>）</w:t>
      </w:r>
      <w:r w:rsidR="00E31C1A">
        <w:rPr>
          <w:rFonts w:hint="eastAsia"/>
          <w:color w:val="auto"/>
          <w:highlight w:val="yellow"/>
        </w:rPr>
        <w:t>、１F搬入口の指定場所</w:t>
      </w:r>
    </w:p>
    <w:p w14:paraId="73BD4270" w14:textId="1D361261" w:rsidR="004759C3" w:rsidRPr="00BA207C" w:rsidRDefault="004759C3" w:rsidP="00FE342D">
      <w:pPr>
        <w:spacing w:afterLines="50" w:after="196"/>
        <w:rPr>
          <w:rFonts w:hAnsi="Times New Roman"/>
          <w:color w:val="auto"/>
        </w:rPr>
      </w:pPr>
      <w:r w:rsidRPr="004759C3">
        <w:rPr>
          <w:rFonts w:hint="eastAsia"/>
          <w:color w:val="auto"/>
        </w:rPr>
        <w:t xml:space="preserve">　　　　</w:t>
      </w:r>
      <w:r w:rsidRPr="00A05C39">
        <w:rPr>
          <w:rFonts w:hint="eastAsia"/>
          <w:color w:val="auto"/>
          <w:highlight w:val="yellow"/>
        </w:rPr>
        <w:t>※</w:t>
      </w:r>
      <w:r w:rsidR="00933F54">
        <w:rPr>
          <w:rFonts w:hint="eastAsia"/>
          <w:color w:val="auto"/>
          <w:highlight w:val="yellow"/>
        </w:rPr>
        <w:t>搬出集荷に間に合うよう、２７日の展示会は１４時まで</w:t>
      </w:r>
      <w:r w:rsidR="00507E4F">
        <w:rPr>
          <w:rFonts w:hint="eastAsia"/>
          <w:color w:val="auto"/>
          <w:highlight w:val="yellow"/>
        </w:rPr>
        <w:t>に終了</w:t>
      </w:r>
      <w:r w:rsidR="00933F54">
        <w:rPr>
          <w:rFonts w:hint="eastAsia"/>
          <w:color w:val="auto"/>
          <w:highlight w:val="yellow"/>
        </w:rPr>
        <w:t>してください</w:t>
      </w:r>
      <w:r w:rsidRPr="00A05C39">
        <w:rPr>
          <w:rFonts w:hint="eastAsia"/>
          <w:color w:val="auto"/>
          <w:highlight w:val="yellow"/>
        </w:rPr>
        <w:t>。</w:t>
      </w:r>
    </w:p>
    <w:p w14:paraId="4F6974CC" w14:textId="1CF1261B" w:rsidR="00AA0ADE" w:rsidRDefault="001913AE" w:rsidP="003C1BCF">
      <w:pPr>
        <w:ind w:left="666" w:hangingChars="300" w:hanging="666"/>
        <w:rPr>
          <w:color w:val="auto"/>
        </w:rPr>
      </w:pPr>
      <w:r>
        <w:rPr>
          <w:rFonts w:hint="eastAsia"/>
          <w:color w:val="auto"/>
        </w:rPr>
        <w:t>（２）</w:t>
      </w:r>
      <w:r w:rsidR="00933F54">
        <w:rPr>
          <w:rFonts w:hint="eastAsia"/>
          <w:color w:val="auto"/>
        </w:rPr>
        <w:t>車で直接持ち込まれる場合は、地下駐車場をご利用</w:t>
      </w:r>
      <w:r w:rsidR="00507E4F">
        <w:rPr>
          <w:rFonts w:hint="eastAsia"/>
          <w:color w:val="auto"/>
        </w:rPr>
        <w:t>いただけます</w:t>
      </w:r>
      <w:r w:rsidR="00933F54">
        <w:rPr>
          <w:rFonts w:hint="eastAsia"/>
          <w:color w:val="auto"/>
        </w:rPr>
        <w:t>。</w:t>
      </w:r>
    </w:p>
    <w:p w14:paraId="07974B76" w14:textId="53BC4522" w:rsidR="00AA0ADE" w:rsidRDefault="00AA0ADE" w:rsidP="007813FF">
      <w:pPr>
        <w:spacing w:afterLines="50" w:after="196"/>
        <w:ind w:left="666" w:hangingChars="300" w:hanging="666"/>
        <w:rPr>
          <w:color w:val="auto"/>
        </w:rPr>
      </w:pPr>
      <w:r>
        <w:rPr>
          <w:rFonts w:hint="eastAsia"/>
          <w:color w:val="auto"/>
        </w:rPr>
        <w:t>（３）展示品の飾付けは、１０月２５日（金）の夕刻（１６時頃）より行</w:t>
      </w:r>
      <w:r w:rsidR="00E31C1A">
        <w:rPr>
          <w:rFonts w:hint="eastAsia"/>
          <w:color w:val="auto"/>
        </w:rPr>
        <w:t>えます</w:t>
      </w:r>
      <w:r>
        <w:rPr>
          <w:rFonts w:hint="eastAsia"/>
          <w:color w:val="auto"/>
        </w:rPr>
        <w:t>。</w:t>
      </w:r>
      <w:r w:rsidR="00E31C1A">
        <w:rPr>
          <w:rFonts w:hint="eastAsia"/>
          <w:color w:val="auto"/>
        </w:rPr>
        <w:t>なお、閉館時刻は２１時（厳守）です。</w:t>
      </w:r>
    </w:p>
    <w:p w14:paraId="27038494" w14:textId="77777777" w:rsidR="006C3387" w:rsidRPr="00BA207C" w:rsidRDefault="006C3387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>３．管理保全</w:t>
      </w:r>
    </w:p>
    <w:p w14:paraId="4D01E4FA" w14:textId="14A035AD" w:rsidR="00E615EB" w:rsidRDefault="006C3387" w:rsidP="00E615EB">
      <w:pPr>
        <w:ind w:left="666" w:hangingChars="300" w:hanging="666"/>
        <w:rPr>
          <w:color w:val="auto"/>
        </w:rPr>
      </w:pPr>
      <w:r w:rsidRPr="00BA207C">
        <w:rPr>
          <w:rFonts w:hint="eastAsia"/>
          <w:color w:val="auto"/>
        </w:rPr>
        <w:t xml:space="preserve">　　　展示品の管理は主催者において万全を期しますが、万一天災、盗難など事</w:t>
      </w:r>
      <w:r w:rsidR="00032704" w:rsidRPr="00BA207C">
        <w:rPr>
          <w:rFonts w:hint="eastAsia"/>
          <w:color w:val="auto"/>
        </w:rPr>
        <w:t>故がありましても主催者において責任を負いかねますので</w:t>
      </w:r>
      <w:r w:rsidR="00E615EB">
        <w:rPr>
          <w:rFonts w:hint="eastAsia"/>
          <w:color w:val="auto"/>
        </w:rPr>
        <w:t>、</w:t>
      </w:r>
      <w:r w:rsidR="00032704" w:rsidRPr="00BA207C">
        <w:rPr>
          <w:rFonts w:hint="eastAsia"/>
          <w:color w:val="auto"/>
        </w:rPr>
        <w:t>出展</w:t>
      </w:r>
      <w:r w:rsidRPr="00BA207C">
        <w:rPr>
          <w:rFonts w:hint="eastAsia"/>
          <w:color w:val="auto"/>
        </w:rPr>
        <w:t>者におかれましても監視にご留意下さい。</w:t>
      </w:r>
    </w:p>
    <w:p w14:paraId="33410F67" w14:textId="3EA6B043" w:rsidR="00E615EB" w:rsidRDefault="00E615EB">
      <w:pPr>
        <w:widowControl/>
        <w:suppressAutoHyphens w:val="0"/>
        <w:wordWrap/>
        <w:adjustRightInd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　　ご希望の場合は、会員休憩室にて夜間の施錠保管を行いますので、お申し付けください。</w:t>
      </w:r>
    </w:p>
    <w:p w14:paraId="4EC03DF6" w14:textId="4015DD22" w:rsidR="00E615EB" w:rsidRDefault="00E615EB">
      <w:pPr>
        <w:widowControl/>
        <w:suppressAutoHyphens w:val="0"/>
        <w:wordWrap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14:paraId="425003F4" w14:textId="77777777" w:rsidR="004840A2" w:rsidRPr="00BA207C" w:rsidRDefault="004840A2" w:rsidP="003C1BCF">
      <w:pPr>
        <w:rPr>
          <w:color w:val="auto"/>
        </w:rPr>
      </w:pPr>
      <w:r w:rsidRPr="00BA207C">
        <w:rPr>
          <w:rFonts w:hint="eastAsia"/>
          <w:color w:val="auto"/>
        </w:rPr>
        <w:lastRenderedPageBreak/>
        <w:t>４．参考</w:t>
      </w:r>
    </w:p>
    <w:p w14:paraId="12B48980" w14:textId="77777777" w:rsidR="004840A2" w:rsidRPr="00BA207C" w:rsidRDefault="004840A2" w:rsidP="00205FE4">
      <w:pPr>
        <w:spacing w:afterLines="50" w:after="196"/>
        <w:rPr>
          <w:color w:val="auto"/>
        </w:rPr>
      </w:pPr>
      <w:r w:rsidRPr="00BA207C">
        <w:rPr>
          <w:rFonts w:hint="eastAsia"/>
          <w:color w:val="auto"/>
        </w:rPr>
        <w:t xml:space="preserve">　　　展示</w:t>
      </w:r>
      <w:r w:rsidR="00404D41" w:rsidRPr="00BA207C">
        <w:rPr>
          <w:rFonts w:hint="eastAsia"/>
          <w:color w:val="auto"/>
        </w:rPr>
        <w:t>小間</w:t>
      </w:r>
      <w:r w:rsidRPr="00BA207C">
        <w:rPr>
          <w:rFonts w:hint="eastAsia"/>
          <w:color w:val="auto"/>
        </w:rPr>
        <w:t>のイメージ</w:t>
      </w:r>
      <w:r w:rsidR="00032704" w:rsidRPr="00BA207C">
        <w:rPr>
          <w:rFonts w:hint="eastAsia"/>
          <w:color w:val="auto"/>
        </w:rPr>
        <w:t>図を参考に</w:t>
      </w:r>
      <w:r w:rsidRPr="00BA207C">
        <w:rPr>
          <w:rFonts w:hint="eastAsia"/>
          <w:color w:val="auto"/>
        </w:rPr>
        <w:t>してください。</w:t>
      </w:r>
    </w:p>
    <w:p w14:paraId="2A86468B" w14:textId="3BF02C72" w:rsidR="00507E4F" w:rsidRDefault="00FE342D" w:rsidP="00205FE4">
      <w:pPr>
        <w:spacing w:afterLines="50" w:after="196"/>
        <w:rPr>
          <w:noProof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7738A8E" wp14:editId="00BF665A">
            <wp:simplePos x="0" y="0"/>
            <wp:positionH relativeFrom="page">
              <wp:align>center</wp:align>
            </wp:positionH>
            <wp:positionV relativeFrom="paragraph">
              <wp:posOffset>141605</wp:posOffset>
            </wp:positionV>
            <wp:extent cx="3357245" cy="3321050"/>
            <wp:effectExtent l="0" t="0" r="0" b="0"/>
            <wp:wrapSquare wrapText="bothSides"/>
            <wp:docPr id="20387491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0A2" w:rsidRPr="00BA207C">
        <w:rPr>
          <w:rFonts w:hint="eastAsia"/>
          <w:color w:val="auto"/>
        </w:rPr>
        <w:t xml:space="preserve">　　　　</w:t>
      </w:r>
      <w:r w:rsidR="00830A16" w:rsidRPr="00BA207C">
        <w:rPr>
          <w:rFonts w:hint="eastAsia"/>
          <w:color w:val="auto"/>
        </w:rPr>
        <w:t xml:space="preserve">　</w:t>
      </w:r>
      <w:r w:rsidR="00EF6A9C" w:rsidRPr="00BA207C">
        <w:rPr>
          <w:rFonts w:hint="eastAsia"/>
          <w:color w:val="auto"/>
        </w:rPr>
        <w:t xml:space="preserve">　</w:t>
      </w:r>
      <w:r w:rsidR="005678AA">
        <w:rPr>
          <w:rFonts w:hint="eastAsia"/>
          <w:color w:val="auto"/>
        </w:rPr>
        <w:t xml:space="preserve">　　　　　</w:t>
      </w:r>
    </w:p>
    <w:p w14:paraId="3325995C" w14:textId="3FEE81A3" w:rsidR="00507E4F" w:rsidRDefault="00507E4F" w:rsidP="00507E4F">
      <w:pPr>
        <w:rPr>
          <w:noProof/>
        </w:rPr>
      </w:pPr>
    </w:p>
    <w:p w14:paraId="755FA2D3" w14:textId="77777777" w:rsidR="00507E4F" w:rsidRDefault="00507E4F" w:rsidP="00507E4F">
      <w:pPr>
        <w:rPr>
          <w:noProof/>
        </w:rPr>
      </w:pPr>
    </w:p>
    <w:p w14:paraId="55BD450A" w14:textId="77777777" w:rsidR="00507E4F" w:rsidRDefault="00507E4F" w:rsidP="00507E4F">
      <w:pPr>
        <w:rPr>
          <w:noProof/>
        </w:rPr>
      </w:pPr>
    </w:p>
    <w:p w14:paraId="18F7D70E" w14:textId="77777777" w:rsidR="00507E4F" w:rsidRDefault="00507E4F" w:rsidP="00507E4F">
      <w:pPr>
        <w:rPr>
          <w:noProof/>
        </w:rPr>
      </w:pPr>
    </w:p>
    <w:p w14:paraId="201765BC" w14:textId="77777777" w:rsidR="00507E4F" w:rsidRDefault="00507E4F" w:rsidP="00507E4F">
      <w:pPr>
        <w:rPr>
          <w:noProof/>
        </w:rPr>
      </w:pPr>
    </w:p>
    <w:p w14:paraId="60C162EC" w14:textId="77777777" w:rsidR="00507E4F" w:rsidRDefault="00507E4F" w:rsidP="00507E4F">
      <w:pPr>
        <w:rPr>
          <w:noProof/>
        </w:rPr>
      </w:pPr>
    </w:p>
    <w:p w14:paraId="021A2262" w14:textId="77777777" w:rsidR="00507E4F" w:rsidRDefault="00507E4F" w:rsidP="00507E4F">
      <w:pPr>
        <w:rPr>
          <w:noProof/>
        </w:rPr>
      </w:pPr>
    </w:p>
    <w:p w14:paraId="564D632D" w14:textId="77777777" w:rsidR="00507E4F" w:rsidRDefault="00507E4F" w:rsidP="00507E4F">
      <w:pPr>
        <w:rPr>
          <w:noProof/>
        </w:rPr>
      </w:pPr>
    </w:p>
    <w:p w14:paraId="3FCC85A9" w14:textId="77777777" w:rsidR="00FE342D" w:rsidRDefault="00FE342D" w:rsidP="00507E4F">
      <w:pPr>
        <w:rPr>
          <w:noProof/>
        </w:rPr>
      </w:pPr>
    </w:p>
    <w:p w14:paraId="4C1DC5D3" w14:textId="77777777" w:rsidR="00507E4F" w:rsidRDefault="00507E4F" w:rsidP="00507E4F">
      <w:pPr>
        <w:rPr>
          <w:noProof/>
        </w:rPr>
      </w:pPr>
    </w:p>
    <w:p w14:paraId="7F6D999B" w14:textId="77777777" w:rsidR="00FE342D" w:rsidRDefault="00FE342D" w:rsidP="00507E4F">
      <w:pPr>
        <w:rPr>
          <w:noProof/>
        </w:rPr>
      </w:pPr>
    </w:p>
    <w:p w14:paraId="1F8728FA" w14:textId="77777777" w:rsidR="00507E4F" w:rsidRDefault="00507E4F" w:rsidP="00507E4F">
      <w:pPr>
        <w:rPr>
          <w:noProof/>
        </w:rPr>
      </w:pPr>
    </w:p>
    <w:p w14:paraId="39CF4395" w14:textId="77777777" w:rsidR="00507E4F" w:rsidRDefault="00507E4F" w:rsidP="00507E4F">
      <w:pPr>
        <w:rPr>
          <w:noProof/>
        </w:rPr>
      </w:pPr>
    </w:p>
    <w:p w14:paraId="330BAF85" w14:textId="424856AE" w:rsidR="004840A2" w:rsidRPr="00BA207C" w:rsidRDefault="00404D41" w:rsidP="00507E4F">
      <w:pPr>
        <w:spacing w:afterLines="50" w:after="196"/>
        <w:jc w:val="center"/>
        <w:rPr>
          <w:color w:val="auto"/>
        </w:rPr>
      </w:pPr>
      <w:r w:rsidRPr="00BA207C">
        <w:rPr>
          <w:rFonts w:hint="eastAsia"/>
          <w:color w:val="auto"/>
        </w:rPr>
        <w:t>展示</w:t>
      </w:r>
      <w:r w:rsidR="004840A2" w:rsidRPr="00BA207C">
        <w:rPr>
          <w:rFonts w:hint="eastAsia"/>
          <w:color w:val="auto"/>
        </w:rPr>
        <w:t>小間</w:t>
      </w:r>
      <w:r w:rsidRPr="00BA207C">
        <w:rPr>
          <w:rFonts w:hint="eastAsia"/>
          <w:color w:val="auto"/>
        </w:rPr>
        <w:t>の</w:t>
      </w:r>
      <w:r w:rsidR="00E615EB">
        <w:rPr>
          <w:rFonts w:hint="eastAsia"/>
          <w:color w:val="auto"/>
        </w:rPr>
        <w:t>寸法</w:t>
      </w:r>
      <w:r w:rsidR="00032704" w:rsidRPr="00BA207C">
        <w:rPr>
          <w:rFonts w:hint="eastAsia"/>
          <w:color w:val="auto"/>
        </w:rPr>
        <w:t>図</w:t>
      </w:r>
    </w:p>
    <w:p w14:paraId="46BC55A9" w14:textId="1C80C553" w:rsidR="00FE342D" w:rsidRDefault="00E615EB">
      <w:pPr>
        <w:widowControl/>
        <w:suppressAutoHyphens w:val="0"/>
        <w:wordWrap/>
        <w:adjustRightInd/>
        <w:textAlignment w:val="auto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31EB741" wp14:editId="4FF09285">
            <wp:simplePos x="0" y="0"/>
            <wp:positionH relativeFrom="column">
              <wp:posOffset>1351915</wp:posOffset>
            </wp:positionH>
            <wp:positionV relativeFrom="paragraph">
              <wp:posOffset>50800</wp:posOffset>
            </wp:positionV>
            <wp:extent cx="3400425" cy="3192780"/>
            <wp:effectExtent l="0" t="0" r="9525" b="7620"/>
            <wp:wrapSquare wrapText="bothSides"/>
            <wp:docPr id="3078177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17785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42D" w:rsidRPr="00FE342D">
        <w:rPr>
          <w:color w:val="auto"/>
        </w:rPr>
        <w:t xml:space="preserve"> </w:t>
      </w:r>
    </w:p>
    <w:p w14:paraId="21842E02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15FEB564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6FCAF2B9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2D26477B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44BB9A7C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00ABF675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75AF1995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04827FCE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14B7B0E7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32397457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2DDB35E9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040D2C9D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13D8AFD8" w14:textId="77777777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</w:p>
    <w:p w14:paraId="494E1664" w14:textId="66F8DD1E" w:rsidR="00FE342D" w:rsidRDefault="00E615EB" w:rsidP="00E615EB">
      <w:pPr>
        <w:widowControl/>
        <w:suppressAutoHyphens w:val="0"/>
        <w:wordWrap/>
        <w:adjustRightInd/>
        <w:jc w:val="center"/>
        <w:textAlignment w:val="auto"/>
        <w:rPr>
          <w:color w:val="auto"/>
        </w:rPr>
      </w:pPr>
      <w:r>
        <w:rPr>
          <w:rFonts w:hint="eastAsia"/>
          <w:color w:val="auto"/>
        </w:rPr>
        <w:t>展示会場のイメージ</w:t>
      </w:r>
    </w:p>
    <w:p w14:paraId="625947BF" w14:textId="7ADE9D86" w:rsidR="00FE342D" w:rsidRDefault="00FE342D">
      <w:pPr>
        <w:widowControl/>
        <w:suppressAutoHyphens w:val="0"/>
        <w:wordWrap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14:paraId="162260B4" w14:textId="77777777" w:rsidR="00470915" w:rsidRPr="00BA207C" w:rsidRDefault="0042685A" w:rsidP="00F61187">
      <w:pPr>
        <w:ind w:firstLineChars="800" w:firstLine="2425"/>
        <w:rPr>
          <w:rFonts w:hAnsi="Times New Roman"/>
          <w:b/>
          <w:bCs/>
          <w:color w:val="auto"/>
        </w:rPr>
      </w:pPr>
      <w:r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lastRenderedPageBreak/>
        <w:t>＜</w:t>
      </w:r>
      <w:r w:rsidR="00F61187">
        <w:rPr>
          <w:rFonts w:eastAsia="ＭＳ ゴシック" w:hAnsi="Times New Roman" w:hint="eastAsia"/>
          <w:b/>
          <w:bCs/>
          <w:color w:val="auto"/>
          <w:sz w:val="30"/>
          <w:szCs w:val="30"/>
        </w:rPr>
        <w:t xml:space="preserve">　</w:t>
      </w:r>
      <w:r w:rsidR="00F61187"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t>ＰＲ</w:t>
      </w:r>
      <w:r w:rsidR="000F6210">
        <w:rPr>
          <w:rFonts w:eastAsia="ＭＳ ゴシック" w:hAnsi="Times New Roman" w:hint="eastAsia"/>
          <w:b/>
          <w:bCs/>
          <w:color w:val="auto"/>
          <w:sz w:val="30"/>
          <w:szCs w:val="30"/>
        </w:rPr>
        <w:t>セッション</w:t>
      </w:r>
      <w:r w:rsidR="00F61187"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t>のご案内</w:t>
      </w:r>
      <w:r w:rsidR="00F61187">
        <w:rPr>
          <w:rFonts w:eastAsia="ＭＳ ゴシック" w:hAnsi="Times New Roman" w:hint="eastAsia"/>
          <w:b/>
          <w:bCs/>
          <w:color w:val="auto"/>
          <w:sz w:val="30"/>
          <w:szCs w:val="30"/>
        </w:rPr>
        <w:t xml:space="preserve">　</w:t>
      </w:r>
      <w:r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t>＞</w:t>
      </w:r>
      <w:r w:rsidR="00032704" w:rsidRPr="00BA207C">
        <w:rPr>
          <w:rFonts w:eastAsia="ＭＳ ゴシック" w:hAnsi="Times New Roman" w:hint="eastAsia"/>
          <w:b/>
          <w:bCs/>
          <w:color w:val="auto"/>
          <w:sz w:val="30"/>
          <w:szCs w:val="30"/>
        </w:rPr>
        <w:t xml:space="preserve">　</w:t>
      </w:r>
    </w:p>
    <w:p w14:paraId="3FE48599" w14:textId="70F6F33F" w:rsidR="004840A2" w:rsidRDefault="00470915" w:rsidP="00205FE4">
      <w:pPr>
        <w:spacing w:afterLines="50" w:after="196"/>
        <w:ind w:firstLineChars="100" w:firstLine="222"/>
        <w:rPr>
          <w:color w:val="auto"/>
        </w:rPr>
      </w:pPr>
      <w:r w:rsidRPr="00BA207C">
        <w:rPr>
          <w:rFonts w:hint="eastAsia"/>
          <w:color w:val="auto"/>
        </w:rPr>
        <w:t>カタログ展示に出展して頂いた内容を、より強くアピ－ルして頂くことを狙いとしてＰＲ</w:t>
      </w:r>
      <w:r w:rsidR="001B79A8">
        <w:rPr>
          <w:rFonts w:hint="eastAsia"/>
          <w:color w:val="auto"/>
        </w:rPr>
        <w:t>タイム</w:t>
      </w:r>
      <w:r w:rsidRPr="00BA207C">
        <w:rPr>
          <w:rFonts w:hint="eastAsia"/>
          <w:color w:val="auto"/>
        </w:rPr>
        <w:t>を設定し</w:t>
      </w:r>
      <w:r w:rsidR="001B79A8">
        <w:rPr>
          <w:rFonts w:hint="eastAsia"/>
          <w:color w:val="auto"/>
        </w:rPr>
        <w:t>ています</w:t>
      </w:r>
      <w:r w:rsidRPr="00BA207C">
        <w:rPr>
          <w:rFonts w:hint="eastAsia"/>
          <w:color w:val="auto"/>
        </w:rPr>
        <w:t>。出展企業の方々</w:t>
      </w:r>
      <w:r w:rsidR="001B79A8">
        <w:rPr>
          <w:rFonts w:hint="eastAsia"/>
          <w:color w:val="auto"/>
        </w:rPr>
        <w:t>は、無料で商品や技術の</w:t>
      </w:r>
      <w:r w:rsidR="0042685A" w:rsidRPr="00BA207C">
        <w:rPr>
          <w:rFonts w:hint="eastAsia"/>
          <w:color w:val="auto"/>
        </w:rPr>
        <w:t>ＰＲを行</w:t>
      </w:r>
      <w:r w:rsidR="001B79A8">
        <w:rPr>
          <w:rFonts w:hint="eastAsia"/>
          <w:color w:val="auto"/>
        </w:rPr>
        <w:t>えま</w:t>
      </w:r>
      <w:r w:rsidR="0042685A" w:rsidRPr="00BA207C">
        <w:rPr>
          <w:rFonts w:hint="eastAsia"/>
          <w:color w:val="auto"/>
        </w:rPr>
        <w:t>す。</w:t>
      </w:r>
    </w:p>
    <w:p w14:paraId="136717CB" w14:textId="77777777" w:rsidR="001B79A8" w:rsidRPr="00BA207C" w:rsidRDefault="001B79A8" w:rsidP="00205FE4">
      <w:pPr>
        <w:spacing w:afterLines="50" w:after="196"/>
        <w:ind w:firstLineChars="100" w:firstLine="222"/>
        <w:rPr>
          <w:color w:val="auto"/>
        </w:rPr>
      </w:pPr>
    </w:p>
    <w:p w14:paraId="3CE61EDE" w14:textId="74518B85" w:rsidR="00205FE4" w:rsidRPr="00BA207C" w:rsidRDefault="0042685A" w:rsidP="004A6068">
      <w:pPr>
        <w:spacing w:afterLines="50" w:after="196"/>
        <w:ind w:firstLineChars="1100" w:firstLine="3322"/>
        <w:rPr>
          <w:color w:val="auto"/>
        </w:rPr>
      </w:pPr>
      <w:r w:rsidRPr="00BA207C">
        <w:rPr>
          <w:rFonts w:eastAsia="ＭＳ ゴシック" w:hAnsi="Times New Roman" w:hint="eastAsia"/>
          <w:color w:val="auto"/>
          <w:sz w:val="30"/>
          <w:szCs w:val="30"/>
        </w:rPr>
        <w:t>ＰＲ</w:t>
      </w:r>
      <w:r w:rsidR="001B79A8">
        <w:rPr>
          <w:rFonts w:eastAsia="ＭＳ ゴシック" w:hAnsi="Times New Roman" w:hint="eastAsia"/>
          <w:color w:val="auto"/>
          <w:sz w:val="30"/>
          <w:szCs w:val="30"/>
        </w:rPr>
        <w:t>タイム実施</w:t>
      </w:r>
      <w:r w:rsidR="004A6068" w:rsidRPr="00BA207C">
        <w:rPr>
          <w:rFonts w:eastAsia="ＭＳ ゴシック" w:hAnsi="Times New Roman" w:hint="eastAsia"/>
          <w:color w:val="auto"/>
          <w:sz w:val="30"/>
          <w:szCs w:val="30"/>
        </w:rPr>
        <w:t>要領</w:t>
      </w:r>
    </w:p>
    <w:p w14:paraId="633AEDC8" w14:textId="5DE05B8F" w:rsidR="0042685A" w:rsidRPr="00BA207C" w:rsidRDefault="0042685A" w:rsidP="00205FE4">
      <w:pPr>
        <w:numPr>
          <w:ilvl w:val="0"/>
          <w:numId w:val="4"/>
        </w:numPr>
        <w:spacing w:afterLines="50" w:after="196"/>
        <w:rPr>
          <w:color w:val="auto"/>
        </w:rPr>
      </w:pPr>
      <w:r w:rsidRPr="00BA207C">
        <w:rPr>
          <w:rFonts w:hint="eastAsia"/>
          <w:color w:val="auto"/>
        </w:rPr>
        <w:t>ＰＲ</w:t>
      </w:r>
      <w:r w:rsidR="004A6068" w:rsidRPr="00BA207C">
        <w:rPr>
          <w:rFonts w:hint="eastAsia"/>
          <w:color w:val="auto"/>
        </w:rPr>
        <w:t>タイム</w:t>
      </w:r>
      <w:r w:rsidRPr="00BA207C">
        <w:rPr>
          <w:rFonts w:hint="eastAsia"/>
          <w:color w:val="auto"/>
        </w:rPr>
        <w:t>で</w:t>
      </w:r>
      <w:r w:rsidR="004A6068" w:rsidRPr="00BA207C">
        <w:rPr>
          <w:rFonts w:hint="eastAsia"/>
          <w:color w:val="auto"/>
        </w:rPr>
        <w:t>は、</w:t>
      </w:r>
      <w:r w:rsidR="001B79A8">
        <w:rPr>
          <w:rFonts w:hint="eastAsia"/>
          <w:color w:val="auto"/>
        </w:rPr>
        <w:t>展示会に</w:t>
      </w:r>
      <w:r w:rsidRPr="00BA207C">
        <w:rPr>
          <w:rFonts w:hint="eastAsia"/>
          <w:color w:val="auto"/>
        </w:rPr>
        <w:t>出展している商品</w:t>
      </w:r>
      <w:r w:rsidR="001B79A8">
        <w:rPr>
          <w:rFonts w:hint="eastAsia"/>
          <w:color w:val="auto"/>
        </w:rPr>
        <w:t>や技術</w:t>
      </w:r>
      <w:r w:rsidRPr="00BA207C">
        <w:rPr>
          <w:rFonts w:hint="eastAsia"/>
          <w:color w:val="auto"/>
        </w:rPr>
        <w:t>の特徴</w:t>
      </w:r>
      <w:r w:rsidR="001B79A8">
        <w:rPr>
          <w:rFonts w:hint="eastAsia"/>
          <w:color w:val="auto"/>
        </w:rPr>
        <w:t>、</w:t>
      </w:r>
      <w:r w:rsidRPr="00BA207C">
        <w:rPr>
          <w:rFonts w:hint="eastAsia"/>
          <w:color w:val="auto"/>
        </w:rPr>
        <w:t>基礎知識</w:t>
      </w:r>
      <w:r w:rsidR="001B79A8">
        <w:rPr>
          <w:rFonts w:hint="eastAsia"/>
          <w:color w:val="auto"/>
        </w:rPr>
        <w:t>、</w:t>
      </w:r>
      <w:r w:rsidRPr="00BA207C">
        <w:rPr>
          <w:rFonts w:hint="eastAsia"/>
          <w:color w:val="auto"/>
        </w:rPr>
        <w:t>用途</w:t>
      </w:r>
      <w:r w:rsidR="001B79A8">
        <w:rPr>
          <w:rFonts w:hint="eastAsia"/>
          <w:color w:val="auto"/>
        </w:rPr>
        <w:t>、</w:t>
      </w:r>
      <w:r w:rsidRPr="00BA207C">
        <w:rPr>
          <w:rFonts w:hint="eastAsia"/>
          <w:color w:val="auto"/>
        </w:rPr>
        <w:t>使用方法</w:t>
      </w:r>
      <w:r w:rsidR="001B79A8">
        <w:rPr>
          <w:rFonts w:hint="eastAsia"/>
          <w:color w:val="auto"/>
        </w:rPr>
        <w:t>、効果</w:t>
      </w:r>
      <w:r w:rsidRPr="00BA207C">
        <w:rPr>
          <w:rFonts w:hint="eastAsia"/>
          <w:color w:val="auto"/>
        </w:rPr>
        <w:t>などについて</w:t>
      </w:r>
      <w:r w:rsidR="001B79A8">
        <w:rPr>
          <w:rFonts w:hint="eastAsia"/>
          <w:color w:val="auto"/>
        </w:rPr>
        <w:t>プレゼンテーションを行う</w:t>
      </w:r>
      <w:r w:rsidRPr="00BA207C">
        <w:rPr>
          <w:rFonts w:hint="eastAsia"/>
          <w:color w:val="auto"/>
        </w:rPr>
        <w:t>。</w:t>
      </w:r>
    </w:p>
    <w:p w14:paraId="66C10844" w14:textId="6F994477" w:rsidR="00252EBD" w:rsidRPr="007F6F5A" w:rsidRDefault="00252EBD" w:rsidP="00252EBD">
      <w:pPr>
        <w:numPr>
          <w:ilvl w:val="0"/>
          <w:numId w:val="4"/>
        </w:numPr>
        <w:spacing w:afterLines="50" w:after="196"/>
        <w:rPr>
          <w:color w:val="auto"/>
        </w:rPr>
      </w:pPr>
      <w:r w:rsidRPr="00696A80">
        <w:rPr>
          <w:rFonts w:hint="eastAsia"/>
          <w:color w:val="auto"/>
        </w:rPr>
        <w:t xml:space="preserve">開催時間　</w:t>
      </w:r>
      <w:r w:rsidRPr="007F6F5A">
        <w:rPr>
          <w:rFonts w:hint="eastAsia"/>
          <w:color w:val="auto"/>
        </w:rPr>
        <w:t>学術講演</w:t>
      </w:r>
      <w:r w:rsidR="001B79A8">
        <w:rPr>
          <w:rFonts w:hint="eastAsia"/>
          <w:color w:val="auto"/>
        </w:rPr>
        <w:t>会</w:t>
      </w:r>
      <w:r w:rsidR="009B313C">
        <w:rPr>
          <w:rFonts w:hint="eastAsia"/>
          <w:color w:val="auto"/>
        </w:rPr>
        <w:t>開催時間帯の午前中に</w:t>
      </w:r>
      <w:r w:rsidRPr="007F6F5A">
        <w:rPr>
          <w:rFonts w:hint="eastAsia"/>
          <w:color w:val="auto"/>
        </w:rPr>
        <w:t>開催します。</w:t>
      </w:r>
      <w:r w:rsidR="00C14811">
        <w:rPr>
          <w:rFonts w:hint="eastAsia"/>
          <w:color w:val="auto"/>
        </w:rPr>
        <w:t>持ち時間</w:t>
      </w:r>
      <w:r w:rsidR="009B313C">
        <w:rPr>
          <w:rFonts w:hint="eastAsia"/>
          <w:color w:val="auto"/>
        </w:rPr>
        <w:t>１５</w:t>
      </w:r>
      <w:r w:rsidRPr="007F6F5A">
        <w:rPr>
          <w:rFonts w:hint="eastAsia"/>
          <w:color w:val="auto"/>
        </w:rPr>
        <w:t>分</w:t>
      </w:r>
      <w:r w:rsidR="009B313C">
        <w:rPr>
          <w:rFonts w:hint="eastAsia"/>
          <w:color w:val="auto"/>
        </w:rPr>
        <w:t>、</w:t>
      </w:r>
      <w:r w:rsidR="00C14811">
        <w:rPr>
          <w:rFonts w:hint="eastAsia"/>
          <w:color w:val="auto"/>
        </w:rPr>
        <w:t>２４</w:t>
      </w:r>
      <w:r w:rsidRPr="007F6F5A">
        <w:rPr>
          <w:rFonts w:hint="eastAsia"/>
          <w:color w:val="auto"/>
        </w:rPr>
        <w:t>社を予定しています。</w:t>
      </w:r>
      <w:r w:rsidR="00C14811">
        <w:rPr>
          <w:rFonts w:hint="eastAsia"/>
          <w:color w:val="auto"/>
        </w:rPr>
        <w:t>質問時間を設ける場合は、発表を短めにしてください。</w:t>
      </w:r>
    </w:p>
    <w:p w14:paraId="16670726" w14:textId="25FBF260" w:rsidR="0042685A" w:rsidRPr="00BA207C" w:rsidRDefault="0042685A" w:rsidP="00205FE4">
      <w:pPr>
        <w:numPr>
          <w:ilvl w:val="0"/>
          <w:numId w:val="4"/>
        </w:numPr>
        <w:spacing w:afterLines="50" w:after="196"/>
        <w:rPr>
          <w:color w:val="auto"/>
        </w:rPr>
      </w:pPr>
      <w:r w:rsidRPr="00BA207C">
        <w:rPr>
          <w:rFonts w:hint="eastAsia"/>
          <w:color w:val="auto"/>
        </w:rPr>
        <w:t>会場にプロジェクター</w:t>
      </w:r>
      <w:r w:rsidR="00205FE4" w:rsidRPr="00BA207C">
        <w:rPr>
          <w:rFonts w:hint="eastAsia"/>
          <w:color w:val="auto"/>
        </w:rPr>
        <w:t>を</w:t>
      </w:r>
      <w:r w:rsidRPr="00BA207C">
        <w:rPr>
          <w:rFonts w:hint="eastAsia"/>
          <w:color w:val="auto"/>
        </w:rPr>
        <w:t>用意します</w:t>
      </w:r>
      <w:r w:rsidR="009B313C">
        <w:rPr>
          <w:rFonts w:hint="eastAsia"/>
          <w:color w:val="auto"/>
        </w:rPr>
        <w:t>ので、</w:t>
      </w:r>
      <w:r w:rsidR="0012623A">
        <w:rPr>
          <w:rFonts w:hint="eastAsia"/>
          <w:color w:val="auto"/>
        </w:rPr>
        <w:t>HDMI端子のある</w:t>
      </w:r>
      <w:r w:rsidR="00C14811">
        <w:rPr>
          <w:rFonts w:hint="eastAsia"/>
          <w:color w:val="auto"/>
        </w:rPr>
        <w:t>ＰＣ</w:t>
      </w:r>
      <w:r w:rsidR="0012623A">
        <w:rPr>
          <w:rFonts w:hint="eastAsia"/>
          <w:color w:val="auto"/>
        </w:rPr>
        <w:t>を</w:t>
      </w:r>
      <w:r w:rsidR="009B313C">
        <w:rPr>
          <w:rFonts w:hint="eastAsia"/>
          <w:color w:val="auto"/>
        </w:rPr>
        <w:t>各自</w:t>
      </w:r>
      <w:r w:rsidR="00C45843" w:rsidRPr="0071179D">
        <w:rPr>
          <w:rFonts w:hint="eastAsia"/>
          <w:color w:val="auto"/>
          <w:spacing w:val="2"/>
        </w:rPr>
        <w:t>ご</w:t>
      </w:r>
      <w:r w:rsidR="009B313C">
        <w:rPr>
          <w:rFonts w:hint="eastAsia"/>
          <w:color w:val="auto"/>
          <w:spacing w:val="2"/>
        </w:rPr>
        <w:t>持参</w:t>
      </w:r>
      <w:r w:rsidR="00C45843" w:rsidRPr="0071179D">
        <w:rPr>
          <w:rFonts w:hint="eastAsia"/>
          <w:color w:val="auto"/>
          <w:spacing w:val="2"/>
        </w:rPr>
        <w:t>ください。</w:t>
      </w:r>
    </w:p>
    <w:p w14:paraId="098A0C9B" w14:textId="7E5D9355" w:rsidR="00205FE4" w:rsidRPr="00BA207C" w:rsidRDefault="00205FE4" w:rsidP="00205FE4">
      <w:pPr>
        <w:numPr>
          <w:ilvl w:val="0"/>
          <w:numId w:val="4"/>
        </w:numPr>
        <w:spacing w:afterLines="50" w:after="196"/>
        <w:rPr>
          <w:color w:val="auto"/>
        </w:rPr>
      </w:pPr>
      <w:r w:rsidRPr="00BA207C">
        <w:rPr>
          <w:rFonts w:hint="eastAsia"/>
          <w:color w:val="auto"/>
        </w:rPr>
        <w:t>ＰＲ</w:t>
      </w:r>
      <w:r w:rsidR="009B313C">
        <w:rPr>
          <w:rFonts w:hint="eastAsia"/>
          <w:color w:val="auto"/>
        </w:rPr>
        <w:t>タイムでの発表は展示会出展企業のみとし</w:t>
      </w:r>
      <w:r w:rsidR="000F6210">
        <w:rPr>
          <w:rFonts w:hint="eastAsia"/>
          <w:color w:val="auto"/>
        </w:rPr>
        <w:t>、誠に勝手ながら先着順</w:t>
      </w:r>
      <w:r w:rsidR="009B313C">
        <w:rPr>
          <w:rFonts w:hint="eastAsia"/>
          <w:color w:val="auto"/>
        </w:rPr>
        <w:t>で</w:t>
      </w:r>
      <w:r w:rsidR="000F6210">
        <w:rPr>
          <w:rFonts w:hint="eastAsia"/>
          <w:color w:val="auto"/>
        </w:rPr>
        <w:t>予定数に達し次第</w:t>
      </w:r>
      <w:r w:rsidR="009B313C">
        <w:rPr>
          <w:rFonts w:hint="eastAsia"/>
          <w:color w:val="auto"/>
        </w:rPr>
        <w:t>、</w:t>
      </w:r>
      <w:r w:rsidR="000F6210">
        <w:rPr>
          <w:rFonts w:hint="eastAsia"/>
          <w:color w:val="auto"/>
        </w:rPr>
        <w:t>募集を締め切らせていただきます。</w:t>
      </w:r>
      <w:r w:rsidR="009B313C">
        <w:rPr>
          <w:rFonts w:hint="eastAsia"/>
          <w:color w:val="auto"/>
        </w:rPr>
        <w:t>なお、</w:t>
      </w:r>
      <w:r w:rsidR="009B313C" w:rsidRPr="00BA207C">
        <w:rPr>
          <w:rFonts w:hint="eastAsia"/>
          <w:color w:val="auto"/>
        </w:rPr>
        <w:t>ＰＲ</w:t>
      </w:r>
      <w:r w:rsidR="009B313C">
        <w:rPr>
          <w:rFonts w:hint="eastAsia"/>
          <w:color w:val="auto"/>
        </w:rPr>
        <w:t>タイムの聴講は無料です。</w:t>
      </w:r>
    </w:p>
    <w:p w14:paraId="10125AF2" w14:textId="39B4A5B2" w:rsidR="004840A2" w:rsidRDefault="009B313C" w:rsidP="00205FE4">
      <w:pPr>
        <w:numPr>
          <w:ilvl w:val="0"/>
          <w:numId w:val="4"/>
        </w:numPr>
        <w:spacing w:afterLines="50" w:after="196"/>
        <w:rPr>
          <w:color w:val="auto"/>
        </w:rPr>
      </w:pPr>
      <w:r>
        <w:rPr>
          <w:rFonts w:hint="eastAsia"/>
          <w:color w:val="auto"/>
        </w:rPr>
        <w:t>講演</w:t>
      </w:r>
      <w:r w:rsidR="0015250D" w:rsidRPr="00BA207C">
        <w:rPr>
          <w:rFonts w:hint="eastAsia"/>
          <w:color w:val="auto"/>
        </w:rPr>
        <w:t>発表</w:t>
      </w:r>
      <w:r w:rsidR="00696A80">
        <w:rPr>
          <w:rFonts w:hint="eastAsia"/>
          <w:color w:val="auto"/>
        </w:rPr>
        <w:t>プログラム</w:t>
      </w:r>
      <w:r w:rsidR="0015250D" w:rsidRPr="00BA207C">
        <w:rPr>
          <w:rFonts w:hint="eastAsia"/>
          <w:color w:val="auto"/>
        </w:rPr>
        <w:t>は、</w:t>
      </w:r>
      <w:r>
        <w:rPr>
          <w:rFonts w:hint="eastAsia"/>
          <w:color w:val="auto"/>
        </w:rPr>
        <w:t>大会受付にて配布</w:t>
      </w:r>
      <w:r w:rsidR="00103FC3">
        <w:rPr>
          <w:rFonts w:hint="eastAsia"/>
          <w:color w:val="auto"/>
        </w:rPr>
        <w:t>します</w:t>
      </w:r>
      <w:r w:rsidR="0015250D" w:rsidRPr="00BA207C">
        <w:rPr>
          <w:rFonts w:hint="eastAsia"/>
          <w:color w:val="auto"/>
        </w:rPr>
        <w:t>。</w:t>
      </w:r>
    </w:p>
    <w:p w14:paraId="2B37B814" w14:textId="371C00D1" w:rsidR="00252EBD" w:rsidRPr="00581426" w:rsidRDefault="00252EBD" w:rsidP="00205FE4">
      <w:pPr>
        <w:numPr>
          <w:ilvl w:val="0"/>
          <w:numId w:val="4"/>
        </w:numPr>
        <w:spacing w:afterLines="50" w:after="196"/>
        <w:rPr>
          <w:color w:val="auto"/>
        </w:rPr>
      </w:pPr>
      <w:r>
        <w:rPr>
          <w:rFonts w:hint="eastAsia"/>
          <w:color w:val="auto"/>
        </w:rPr>
        <w:t>開催</w:t>
      </w:r>
      <w:r w:rsidR="009B313C">
        <w:rPr>
          <w:rFonts w:hint="eastAsia"/>
          <w:color w:val="auto"/>
        </w:rPr>
        <w:t>時間</w:t>
      </w:r>
      <w:r w:rsidRPr="00BA207C">
        <w:rPr>
          <w:rFonts w:hint="eastAsia"/>
          <w:color w:val="auto"/>
        </w:rPr>
        <w:t>（2</w:t>
      </w:r>
      <w:r>
        <w:rPr>
          <w:rFonts w:hint="eastAsia"/>
          <w:color w:val="auto"/>
        </w:rPr>
        <w:t>日間）</w:t>
      </w:r>
      <w:r w:rsidRPr="00581426">
        <w:rPr>
          <w:rFonts w:hint="eastAsia"/>
          <w:color w:val="auto"/>
        </w:rPr>
        <w:t>９：</w:t>
      </w:r>
      <w:r w:rsidR="00C14811">
        <w:rPr>
          <w:rFonts w:hint="eastAsia"/>
          <w:color w:val="auto"/>
        </w:rPr>
        <w:t>１５</w:t>
      </w:r>
      <w:r w:rsidRPr="00581426">
        <w:rPr>
          <w:rFonts w:hint="eastAsia"/>
          <w:color w:val="auto"/>
        </w:rPr>
        <w:t>～１２：</w:t>
      </w:r>
      <w:r w:rsidR="00C14811">
        <w:rPr>
          <w:rFonts w:hint="eastAsia"/>
          <w:color w:val="auto"/>
        </w:rPr>
        <w:t>３０</w:t>
      </w:r>
      <w:r w:rsidR="009B313C">
        <w:rPr>
          <w:rFonts w:hint="eastAsia"/>
          <w:color w:val="auto"/>
        </w:rPr>
        <w:t>、</w:t>
      </w:r>
      <w:r w:rsidR="00103FC3">
        <w:rPr>
          <w:rFonts w:hint="eastAsia"/>
          <w:color w:val="auto"/>
        </w:rPr>
        <w:t>（</w:t>
      </w:r>
      <w:r w:rsidR="00C14811">
        <w:rPr>
          <w:rFonts w:hint="eastAsia"/>
          <w:color w:val="auto"/>
        </w:rPr>
        <w:t>１５</w:t>
      </w:r>
      <w:r w:rsidR="009B313C">
        <w:rPr>
          <w:rFonts w:hint="eastAsia"/>
          <w:color w:val="auto"/>
        </w:rPr>
        <w:t>分×</w:t>
      </w:r>
      <w:r w:rsidR="00C14811">
        <w:rPr>
          <w:rFonts w:hint="eastAsia"/>
          <w:color w:val="auto"/>
        </w:rPr>
        <w:t>６</w:t>
      </w:r>
      <w:r w:rsidR="009B313C">
        <w:rPr>
          <w:rFonts w:hint="eastAsia"/>
          <w:color w:val="auto"/>
        </w:rPr>
        <w:t>講演＋</w:t>
      </w:r>
      <w:r w:rsidR="00C14811">
        <w:rPr>
          <w:rFonts w:hint="eastAsia"/>
          <w:color w:val="auto"/>
        </w:rPr>
        <w:t>１５</w:t>
      </w:r>
      <w:r w:rsidR="00103FC3">
        <w:rPr>
          <w:rFonts w:hint="eastAsia"/>
          <w:color w:val="auto"/>
        </w:rPr>
        <w:t>分休憩）×</w:t>
      </w:r>
      <w:r w:rsidR="00C14811">
        <w:rPr>
          <w:rFonts w:hint="eastAsia"/>
          <w:color w:val="auto"/>
        </w:rPr>
        <w:t>４</w:t>
      </w:r>
      <w:r w:rsidR="00103FC3">
        <w:rPr>
          <w:rFonts w:hint="eastAsia"/>
          <w:color w:val="auto"/>
        </w:rPr>
        <w:t>回</w:t>
      </w:r>
    </w:p>
    <w:p w14:paraId="139D99A8" w14:textId="23BFE918" w:rsidR="006C3387" w:rsidRPr="00BA207C" w:rsidRDefault="006C3387" w:rsidP="00E615EB">
      <w:pPr>
        <w:ind w:left="220" w:hangingChars="73" w:hanging="220"/>
        <w:jc w:val="center"/>
        <w:rPr>
          <w:rFonts w:hAnsi="Times New Roman"/>
          <w:color w:val="auto"/>
        </w:rPr>
      </w:pPr>
      <w:r w:rsidRPr="00BA207C">
        <w:rPr>
          <w:rFonts w:eastAsia="ＭＳ ゴシック" w:hAnsi="Times New Roman"/>
          <w:color w:val="auto"/>
          <w:sz w:val="30"/>
          <w:szCs w:val="30"/>
        </w:rPr>
        <w:br w:type="page"/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lastRenderedPageBreak/>
        <w:t>（</w:t>
      </w:r>
      <w:r w:rsidR="00EF31D4" w:rsidRPr="00EF31D4">
        <w:rPr>
          <w:rFonts w:hint="eastAsia"/>
          <w:color w:val="auto"/>
          <w:sz w:val="30"/>
          <w:szCs w:val="30"/>
        </w:rPr>
        <w:t>公社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>）日本鋳造工学会第１</w:t>
      </w:r>
      <w:r w:rsidR="0012623A">
        <w:rPr>
          <w:rFonts w:eastAsia="ＭＳ ゴシック" w:hAnsi="Times New Roman" w:hint="eastAsia"/>
          <w:color w:val="auto"/>
          <w:sz w:val="30"/>
          <w:szCs w:val="30"/>
        </w:rPr>
        <w:t>８</w:t>
      </w:r>
      <w:r w:rsidR="00D07BE5">
        <w:rPr>
          <w:rFonts w:eastAsia="ＭＳ ゴシック" w:hAnsi="Times New Roman" w:hint="eastAsia"/>
          <w:color w:val="auto"/>
          <w:sz w:val="30"/>
          <w:szCs w:val="30"/>
        </w:rPr>
        <w:t>４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>回全国講演大会</w:t>
      </w:r>
    </w:p>
    <w:p w14:paraId="201C72F6" w14:textId="2772CC59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eastAsia="ＭＳ ゴシック" w:hAnsi="Times New Roman" w:hint="eastAsia"/>
          <w:color w:val="auto"/>
        </w:rPr>
        <w:t xml:space="preserve">　　　　　　　　</w:t>
      </w:r>
      <w:r w:rsidR="005B64B5" w:rsidRPr="00BA207C">
        <w:rPr>
          <w:rFonts w:eastAsia="ＭＳ ゴシック" w:hAnsi="Times New Roman" w:hint="eastAsia"/>
          <w:color w:val="auto"/>
        </w:rPr>
        <w:t xml:space="preserve">　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>カタログ展示</w:t>
      </w:r>
      <w:r w:rsidR="00E615EB">
        <w:rPr>
          <w:rFonts w:eastAsia="ＭＳ ゴシック" w:hAnsi="Times New Roman" w:hint="eastAsia"/>
          <w:color w:val="auto"/>
          <w:sz w:val="30"/>
          <w:szCs w:val="30"/>
        </w:rPr>
        <w:t>コーナー</w:t>
      </w:r>
      <w:r w:rsidR="00430976" w:rsidRPr="00BA207C">
        <w:rPr>
          <w:rFonts w:eastAsia="ＭＳ ゴシック" w:hAnsi="Times New Roman" w:hint="eastAsia"/>
          <w:color w:val="auto"/>
          <w:sz w:val="30"/>
          <w:szCs w:val="30"/>
        </w:rPr>
        <w:t>・ＰＲ</w:t>
      </w:r>
      <w:r w:rsidR="00E615EB">
        <w:rPr>
          <w:rFonts w:eastAsia="ＭＳ ゴシック" w:hAnsi="Times New Roman" w:hint="eastAsia"/>
          <w:color w:val="auto"/>
          <w:sz w:val="30"/>
          <w:szCs w:val="30"/>
        </w:rPr>
        <w:t>タイム講演</w:t>
      </w:r>
      <w:r w:rsidRPr="00BA207C">
        <w:rPr>
          <w:rFonts w:eastAsia="ＭＳ ゴシック" w:hAnsi="Times New Roman" w:hint="eastAsia"/>
          <w:color w:val="auto"/>
          <w:sz w:val="30"/>
          <w:szCs w:val="30"/>
        </w:rPr>
        <w:t>申込書</w:t>
      </w:r>
    </w:p>
    <w:p w14:paraId="1F91B9AA" w14:textId="67482B7D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　　　　　　　　　　　　　　　　　　　　　　</w:t>
      </w:r>
      <w:r w:rsidR="002B442E" w:rsidRPr="00BA207C">
        <w:rPr>
          <w:rFonts w:hint="eastAsia"/>
          <w:color w:val="auto"/>
        </w:rPr>
        <w:t xml:space="preserve">　　　　　　</w:t>
      </w:r>
      <w:r w:rsidR="00E615EB">
        <w:rPr>
          <w:rFonts w:hint="eastAsia"/>
          <w:color w:val="auto"/>
        </w:rPr>
        <w:t xml:space="preserve">　</w:t>
      </w:r>
      <w:r w:rsidR="002B442E" w:rsidRPr="00BA207C">
        <w:rPr>
          <w:rFonts w:hint="eastAsia"/>
          <w:color w:val="auto"/>
        </w:rPr>
        <w:t xml:space="preserve">　</w:t>
      </w:r>
      <w:r w:rsidR="00F60722">
        <w:rPr>
          <w:rFonts w:hint="eastAsia"/>
          <w:color w:val="auto"/>
        </w:rPr>
        <w:t>令和</w:t>
      </w:r>
      <w:r w:rsidR="00E615EB">
        <w:rPr>
          <w:rFonts w:hint="eastAsia"/>
          <w:color w:val="auto"/>
        </w:rPr>
        <w:t>６</w:t>
      </w:r>
      <w:r w:rsidRPr="00BA207C">
        <w:rPr>
          <w:rFonts w:hint="eastAsia"/>
          <w:color w:val="auto"/>
        </w:rPr>
        <w:t xml:space="preserve">年　</w:t>
      </w:r>
      <w:r w:rsidR="00F60722">
        <w:rPr>
          <w:rFonts w:hint="eastAsia"/>
          <w:color w:val="auto"/>
        </w:rPr>
        <w:t xml:space="preserve">　</w:t>
      </w:r>
      <w:r w:rsidRPr="00BA207C">
        <w:rPr>
          <w:rFonts w:hint="eastAsia"/>
          <w:color w:val="auto"/>
        </w:rPr>
        <w:t>月　　日</w:t>
      </w:r>
    </w:p>
    <w:p w14:paraId="348C7052" w14:textId="2760AE09" w:rsidR="006C3387" w:rsidRPr="00BA207C" w:rsidRDefault="006C3387" w:rsidP="00205FE4">
      <w:pPr>
        <w:spacing w:afterLines="50" w:after="196"/>
        <w:ind w:firstLineChars="100" w:firstLine="282"/>
        <w:rPr>
          <w:rFonts w:hAnsi="Times New Roman"/>
          <w:color w:val="auto"/>
          <w:sz w:val="28"/>
        </w:rPr>
      </w:pPr>
      <w:r w:rsidRPr="00BA207C">
        <w:rPr>
          <w:rFonts w:eastAsia="ＭＳ ゴシック" w:hAnsi="Times New Roman" w:hint="eastAsia"/>
          <w:color w:val="auto"/>
          <w:sz w:val="28"/>
          <w:szCs w:val="30"/>
        </w:rPr>
        <w:t>（</w:t>
      </w:r>
      <w:r w:rsidR="00EF31D4" w:rsidRPr="00EF31D4">
        <w:rPr>
          <w:rFonts w:hint="eastAsia"/>
          <w:color w:val="auto"/>
          <w:sz w:val="28"/>
          <w:szCs w:val="28"/>
        </w:rPr>
        <w:t>公社</w:t>
      </w:r>
      <w:r w:rsidRPr="00BA207C">
        <w:rPr>
          <w:rFonts w:eastAsia="ＭＳ ゴシック" w:hAnsi="Times New Roman" w:hint="eastAsia"/>
          <w:color w:val="auto"/>
          <w:sz w:val="28"/>
          <w:szCs w:val="30"/>
        </w:rPr>
        <w:t>）日本鋳造工学会</w:t>
      </w:r>
      <w:r w:rsidR="00D07BE5">
        <w:rPr>
          <w:rFonts w:eastAsia="ＭＳ ゴシック" w:hAnsi="Times New Roman" w:hint="eastAsia"/>
          <w:color w:val="auto"/>
          <w:sz w:val="28"/>
          <w:szCs w:val="30"/>
        </w:rPr>
        <w:t>北陸</w:t>
      </w:r>
      <w:r w:rsidRPr="00BA207C">
        <w:rPr>
          <w:rFonts w:eastAsia="ＭＳ ゴシック" w:hAnsi="Times New Roman" w:hint="eastAsia"/>
          <w:color w:val="auto"/>
          <w:sz w:val="28"/>
          <w:szCs w:val="30"/>
        </w:rPr>
        <w:t>支部　御中</w:t>
      </w:r>
    </w:p>
    <w:p w14:paraId="0ABDD129" w14:textId="5976DD50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　別紙案内の展示要</w:t>
      </w:r>
      <w:r w:rsidR="00E615EB">
        <w:rPr>
          <w:rFonts w:hint="eastAsia"/>
          <w:color w:val="auto"/>
        </w:rPr>
        <w:t>領</w:t>
      </w:r>
      <w:r w:rsidRPr="00BA207C">
        <w:rPr>
          <w:rFonts w:hint="eastAsia"/>
          <w:color w:val="auto"/>
        </w:rPr>
        <w:t>を了承し、下記のとおり申込みます。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80"/>
        <w:gridCol w:w="1557"/>
        <w:gridCol w:w="2493"/>
      </w:tblGrid>
      <w:tr w:rsidR="006C3387" w:rsidRPr="00BA207C" w14:paraId="6614CF0D" w14:textId="77777777" w:rsidTr="00147A5A">
        <w:trPr>
          <w:trHeight w:val="58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0DBD6E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BA207C">
              <w:rPr>
                <w:rFonts w:hint="eastAsia"/>
                <w:color w:val="auto"/>
              </w:rPr>
              <w:t>会　社　名</w:t>
            </w:r>
          </w:p>
        </w:tc>
        <w:tc>
          <w:tcPr>
            <w:tcW w:w="723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28ECE5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6C3387" w:rsidRPr="00BA207C" w14:paraId="5547BDDF" w14:textId="77777777" w:rsidTr="00147A5A">
        <w:trPr>
          <w:trHeight w:val="58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5818F6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BA207C"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C27D25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6C3387" w:rsidRPr="00BA207C" w14:paraId="2CCBE69A" w14:textId="77777777" w:rsidTr="00147A5A">
        <w:trPr>
          <w:trHeight w:val="58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4BEE27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BA207C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BA207C">
              <w:rPr>
                <w:rFonts w:hint="eastAsia"/>
                <w:color w:val="auto"/>
              </w:rPr>
              <w:instrText>代表者名</w:instrText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BA207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BA207C">
              <w:rPr>
                <w:rFonts w:hint="eastAsia"/>
                <w:color w:val="auto"/>
              </w:rPr>
              <w:t>代表者名</w:t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FC155A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6C3387" w:rsidRPr="00BA207C" w14:paraId="18184B74" w14:textId="77777777" w:rsidTr="00147A5A">
        <w:trPr>
          <w:trHeight w:val="58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5A71AC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BA207C">
              <w:rPr>
                <w:rFonts w:hint="eastAsia"/>
                <w:color w:val="auto"/>
              </w:rPr>
              <w:t>連絡担当者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C79127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6C3387" w:rsidRPr="00BA207C" w14:paraId="62B8E1B7" w14:textId="77777777" w:rsidTr="00147A5A">
        <w:trPr>
          <w:trHeight w:val="58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136326" w14:textId="77777777" w:rsidR="006C3387" w:rsidRPr="00BA207C" w:rsidRDefault="00147A5A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メール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CFA9FB" w14:textId="77777777" w:rsidR="006C3387" w:rsidRPr="00BA207C" w:rsidRDefault="006C3387" w:rsidP="00470915">
            <w:pPr>
              <w:kinsoku w:val="0"/>
              <w:overflowPunct w:val="0"/>
              <w:autoSpaceDE w:val="0"/>
              <w:autoSpaceDN w:val="0"/>
              <w:spacing w:line="448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6C3387" w:rsidRPr="00BA207C" w14:paraId="4B480721" w14:textId="77777777" w:rsidTr="00147A5A">
        <w:trPr>
          <w:trHeight w:val="58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B81A05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BA207C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BA207C">
              <w:rPr>
                <w:rFonts w:hint="eastAsia"/>
                <w:color w:val="auto"/>
              </w:rPr>
              <w:instrText>電話番号</w:instrText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BA207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BA207C">
              <w:rPr>
                <w:rFonts w:hint="eastAsia"/>
                <w:color w:val="auto"/>
              </w:rPr>
              <w:t>電話番号</w:t>
            </w:r>
            <w:r w:rsidRPr="00BA207C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CB2B46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6C3387" w:rsidRPr="00BA207C" w14:paraId="719C6CD4" w14:textId="77777777" w:rsidTr="00147A5A">
        <w:trPr>
          <w:trHeight w:val="58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49A4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BA207C">
              <w:rPr>
                <w:rFonts w:hint="eastAsia"/>
                <w:color w:val="auto"/>
              </w:rPr>
              <w:t>申込小間数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483EB74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7093" w14:textId="77777777" w:rsidR="006C3387" w:rsidRPr="00BA207C" w:rsidRDefault="006C3387">
            <w:pPr>
              <w:kinsoku w:val="0"/>
              <w:overflowPunct w:val="0"/>
              <w:autoSpaceDE w:val="0"/>
              <w:autoSpaceDN w:val="0"/>
              <w:spacing w:line="448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 w:rsidRPr="00BA207C">
              <w:rPr>
                <w:rFonts w:hint="eastAsia"/>
                <w:color w:val="auto"/>
              </w:rPr>
              <w:t xml:space="preserve">　電　</w:t>
            </w:r>
            <w:r w:rsidRPr="00BA207C">
              <w:rPr>
                <w:color w:val="auto"/>
              </w:rPr>
              <w:t xml:space="preserve"> </w:t>
            </w:r>
            <w:r w:rsidRPr="00BA207C">
              <w:rPr>
                <w:rFonts w:hint="eastAsia"/>
                <w:color w:val="auto"/>
              </w:rPr>
              <w:t>源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A76A0E" w14:textId="092E0F39" w:rsidR="006C3387" w:rsidRPr="00BA207C" w:rsidRDefault="001B79A8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2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要</w:t>
            </w:r>
            <w:r w:rsidR="006C3387" w:rsidRPr="00BA207C">
              <w:rPr>
                <w:rFonts w:hint="eastAsia"/>
                <w:color w:val="auto"/>
              </w:rPr>
              <w:t xml:space="preserve">（　</w:t>
            </w:r>
            <w:r w:rsidR="006C3387" w:rsidRPr="00BA207C">
              <w:rPr>
                <w:color w:val="auto"/>
              </w:rPr>
              <w:t xml:space="preserve"> A</w:t>
            </w:r>
            <w:r w:rsidR="006C3387" w:rsidRPr="00BA207C">
              <w:rPr>
                <w:rFonts w:hint="eastAsia"/>
                <w:color w:val="auto"/>
              </w:rPr>
              <w:t xml:space="preserve">）・　</w:t>
            </w:r>
            <w:r>
              <w:rPr>
                <w:rFonts w:hint="eastAsia"/>
                <w:color w:val="auto"/>
              </w:rPr>
              <w:t>不要</w:t>
            </w:r>
          </w:p>
        </w:tc>
      </w:tr>
      <w:tr w:rsidR="00470915" w:rsidRPr="00BA207C" w14:paraId="3C4C9D01" w14:textId="77777777" w:rsidTr="00147A5A">
        <w:trPr>
          <w:trHeight w:val="1099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90807BD" w14:textId="102C2F1F" w:rsidR="00470915" w:rsidRPr="00BA207C" w:rsidRDefault="00470915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color w:val="auto"/>
              </w:rPr>
            </w:pPr>
            <w:r w:rsidRPr="00BA207C">
              <w:rPr>
                <w:rFonts w:hint="eastAsia"/>
                <w:color w:val="auto"/>
              </w:rPr>
              <w:t>ＰＲ</w:t>
            </w:r>
            <w:r w:rsidR="001B79A8">
              <w:rPr>
                <w:rFonts w:hint="eastAsia"/>
                <w:color w:val="auto"/>
              </w:rPr>
              <w:t>タイム</w:t>
            </w:r>
          </w:p>
          <w:p w14:paraId="641DA7EA" w14:textId="77777777" w:rsidR="00470915" w:rsidRPr="00BA207C" w:rsidRDefault="00470915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color w:val="auto"/>
              </w:rPr>
            </w:pPr>
          </w:p>
          <w:p w14:paraId="60BF9612" w14:textId="77777777" w:rsidR="00470915" w:rsidRPr="00BA207C" w:rsidRDefault="00470915">
            <w:pPr>
              <w:kinsoku w:val="0"/>
              <w:overflowPunct w:val="0"/>
              <w:autoSpaceDE w:val="0"/>
              <w:autoSpaceDN w:val="0"/>
              <w:spacing w:line="448" w:lineRule="atLeast"/>
              <w:jc w:val="center"/>
              <w:rPr>
                <w:color w:val="auto"/>
              </w:rPr>
            </w:pPr>
          </w:p>
          <w:p w14:paraId="129CA6EE" w14:textId="77777777" w:rsidR="00470915" w:rsidRPr="00BA207C" w:rsidRDefault="00470915" w:rsidP="00470915">
            <w:pPr>
              <w:kinsoku w:val="0"/>
              <w:overflowPunct w:val="0"/>
              <w:autoSpaceDE w:val="0"/>
              <w:autoSpaceDN w:val="0"/>
              <w:spacing w:line="448" w:lineRule="atLeast"/>
              <w:rPr>
                <w:color w:val="auto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BCA173" w14:textId="77777777" w:rsidR="00470915" w:rsidRPr="00BA207C" w:rsidRDefault="00470915" w:rsidP="00470915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2"/>
              <w:jc w:val="both"/>
              <w:rPr>
                <w:color w:val="auto"/>
              </w:rPr>
            </w:pPr>
            <w:r w:rsidRPr="00BA207C">
              <w:rPr>
                <w:rFonts w:hint="eastAsia"/>
                <w:color w:val="auto"/>
              </w:rPr>
              <w:t>希望する。　　　　不要</w:t>
            </w:r>
            <w:r w:rsidR="0015250D" w:rsidRPr="00BA207C">
              <w:rPr>
                <w:rFonts w:hint="eastAsia"/>
                <w:color w:val="auto"/>
              </w:rPr>
              <w:t>。</w:t>
            </w:r>
          </w:p>
          <w:p w14:paraId="458A79F7" w14:textId="38E255FC" w:rsidR="00470915" w:rsidRPr="00BA207C" w:rsidRDefault="00470915" w:rsidP="00470915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2"/>
              <w:jc w:val="both"/>
              <w:rPr>
                <w:color w:val="auto"/>
              </w:rPr>
            </w:pPr>
            <w:r w:rsidRPr="00BA207C">
              <w:rPr>
                <w:rFonts w:hint="eastAsia"/>
                <w:color w:val="auto"/>
              </w:rPr>
              <w:t>希望する場合は</w:t>
            </w:r>
            <w:r w:rsidR="00103FC3">
              <w:rPr>
                <w:rFonts w:hint="eastAsia"/>
                <w:color w:val="auto"/>
              </w:rPr>
              <w:t>講演</w:t>
            </w:r>
            <w:r w:rsidRPr="00BA207C">
              <w:rPr>
                <w:rFonts w:hint="eastAsia"/>
                <w:color w:val="auto"/>
              </w:rPr>
              <w:t>題目を記入してください</w:t>
            </w:r>
            <w:r w:rsidR="00147A5A">
              <w:rPr>
                <w:rFonts w:hint="eastAsia"/>
                <w:color w:val="auto"/>
              </w:rPr>
              <w:t>(後日連絡でも可)</w:t>
            </w:r>
            <w:r w:rsidRPr="00BA207C">
              <w:rPr>
                <w:rFonts w:hint="eastAsia"/>
                <w:color w:val="auto"/>
              </w:rPr>
              <w:t>。</w:t>
            </w:r>
          </w:p>
          <w:p w14:paraId="6C75D39E" w14:textId="7F34FDD4" w:rsidR="00470915" w:rsidRDefault="00103FC3" w:rsidP="00470915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講演</w:t>
            </w:r>
            <w:r w:rsidR="00470915" w:rsidRPr="00BA207C">
              <w:rPr>
                <w:rFonts w:hint="eastAsia"/>
                <w:color w:val="auto"/>
              </w:rPr>
              <w:t>題目「　　　　　　　　　　　　　　　　　　　　　　　」</w:t>
            </w:r>
          </w:p>
          <w:p w14:paraId="157ECB5E" w14:textId="0A86AB54" w:rsidR="0012623A" w:rsidRPr="00BA207C" w:rsidRDefault="00103FC3" w:rsidP="00470915">
            <w:pPr>
              <w:kinsoku w:val="0"/>
              <w:overflowPunct w:val="0"/>
              <w:autoSpaceDE w:val="0"/>
              <w:autoSpaceDN w:val="0"/>
              <w:spacing w:line="448" w:lineRule="atLeast"/>
              <w:ind w:firstLineChars="100" w:firstLine="22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講演者名</w:t>
            </w:r>
            <w:r w:rsidRPr="00BA207C">
              <w:rPr>
                <w:rFonts w:hint="eastAsia"/>
                <w:color w:val="auto"/>
              </w:rPr>
              <w:t>「　　　　　　　　　」</w:t>
            </w:r>
          </w:p>
        </w:tc>
      </w:tr>
    </w:tbl>
    <w:p w14:paraId="6230109E" w14:textId="77777777" w:rsidR="006C3387" w:rsidRPr="00BA207C" w:rsidRDefault="006C3387">
      <w:pPr>
        <w:rPr>
          <w:rFonts w:hAnsi="Times New Roman"/>
          <w:color w:val="auto"/>
        </w:rPr>
      </w:pPr>
      <w:r w:rsidRPr="00BA207C">
        <w:rPr>
          <w:rFonts w:hint="eastAsia"/>
          <w:color w:val="auto"/>
        </w:rPr>
        <w:t xml:space="preserve">　　　送金金額</w:t>
      </w:r>
      <w:r w:rsidRPr="00BA207C">
        <w:rPr>
          <w:color w:val="auto"/>
        </w:rPr>
        <w:t xml:space="preserve">                  </w:t>
      </w:r>
      <w:r w:rsidRPr="00BA207C">
        <w:rPr>
          <w:rFonts w:hint="eastAsia"/>
          <w:color w:val="auto"/>
        </w:rPr>
        <w:t>円（　　　　　小間）</w:t>
      </w:r>
    </w:p>
    <w:p w14:paraId="68FA74C2" w14:textId="2371BA58" w:rsidR="006C3387" w:rsidRDefault="006C3387">
      <w:pPr>
        <w:rPr>
          <w:color w:val="auto"/>
        </w:rPr>
      </w:pPr>
      <w:r w:rsidRPr="00BA207C">
        <w:rPr>
          <w:rFonts w:hint="eastAsia"/>
          <w:color w:val="auto"/>
        </w:rPr>
        <w:t xml:space="preserve">　　　送金方法</w:t>
      </w:r>
      <w:r w:rsidRPr="00BA207C">
        <w:rPr>
          <w:color w:val="auto"/>
        </w:rPr>
        <w:t xml:space="preserve">        </w:t>
      </w:r>
      <w:r w:rsidRPr="00BA207C">
        <w:rPr>
          <w:rFonts w:hint="eastAsia"/>
          <w:color w:val="auto"/>
        </w:rPr>
        <w:t>銀行振込</w:t>
      </w:r>
      <w:r w:rsidR="00103FC3">
        <w:rPr>
          <w:rFonts w:hint="eastAsia"/>
          <w:color w:val="auto"/>
        </w:rPr>
        <w:t xml:space="preserve">　　　北陸銀行　大徳支店　普通６０７０８８１</w:t>
      </w:r>
    </w:p>
    <w:p w14:paraId="5CAC2201" w14:textId="407937E7" w:rsidR="00274327" w:rsidRDefault="00274327">
      <w:pPr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公益</w:t>
      </w:r>
      <w:r w:rsidRPr="00BA207C">
        <w:rPr>
          <w:rFonts w:hint="eastAsia"/>
          <w:color w:val="auto"/>
        </w:rPr>
        <w:t>社団法人日本鋳造工学会</w:t>
      </w:r>
      <w:r>
        <w:rPr>
          <w:rFonts w:hint="eastAsia"/>
          <w:color w:val="auto"/>
        </w:rPr>
        <w:t>第184回全国講演大会事務局</w:t>
      </w:r>
    </w:p>
    <w:p w14:paraId="3F963A78" w14:textId="66B0D505" w:rsidR="004707D8" w:rsidRPr="00BA207C" w:rsidRDefault="004707D8">
      <w:pPr>
        <w:rPr>
          <w:rFonts w:hAnsi="Times New Roman"/>
          <w:color w:val="auto"/>
        </w:rPr>
      </w:pPr>
      <w:r>
        <w:rPr>
          <w:rFonts w:hint="eastAsia"/>
          <w:color w:val="auto"/>
        </w:rPr>
        <w:t xml:space="preserve">　　　　　　　　　　　　　　　　　　略記　チュウゾウ１８４</w:t>
      </w:r>
    </w:p>
    <w:p w14:paraId="6B5E1DE0" w14:textId="2166CD18" w:rsidR="006C3387" w:rsidRDefault="006C3387" w:rsidP="00205FE4">
      <w:pPr>
        <w:spacing w:afterLines="50" w:after="196"/>
        <w:rPr>
          <w:color w:val="auto"/>
        </w:rPr>
      </w:pPr>
      <w:r w:rsidRPr="00BA207C">
        <w:rPr>
          <w:rFonts w:hint="eastAsia"/>
          <w:color w:val="auto"/>
        </w:rPr>
        <w:t xml:space="preserve">　　　　　　　</w:t>
      </w:r>
      <w:r w:rsidR="00103FC3">
        <w:rPr>
          <w:rFonts w:hint="eastAsia"/>
          <w:color w:val="auto"/>
        </w:rPr>
        <w:t xml:space="preserve">　　</w:t>
      </w:r>
      <w:r w:rsidRPr="00BA207C">
        <w:rPr>
          <w:rFonts w:hint="eastAsia"/>
          <w:color w:val="auto"/>
        </w:rPr>
        <w:t xml:space="preserve">　（</w:t>
      </w:r>
      <w:r w:rsidR="00103FC3">
        <w:rPr>
          <w:rFonts w:hint="eastAsia"/>
          <w:color w:val="auto"/>
        </w:rPr>
        <w:t>振込手数料は</w:t>
      </w:r>
      <w:r w:rsidRPr="00BA207C">
        <w:rPr>
          <w:rFonts w:hint="eastAsia"/>
          <w:color w:val="auto"/>
        </w:rPr>
        <w:t>、</w:t>
      </w:r>
      <w:r w:rsidR="00103FC3">
        <w:rPr>
          <w:rFonts w:hint="eastAsia"/>
          <w:color w:val="auto"/>
        </w:rPr>
        <w:t>各社負担でお願いします。</w:t>
      </w:r>
      <w:r w:rsidRPr="00BA207C">
        <w:rPr>
          <w:rFonts w:hint="eastAsia"/>
          <w:color w:val="auto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C23364" w14:paraId="7F7D69C0" w14:textId="77777777">
        <w:trPr>
          <w:trHeight w:val="350"/>
        </w:trPr>
        <w:tc>
          <w:tcPr>
            <w:tcW w:w="10136" w:type="dxa"/>
            <w:shd w:val="clear" w:color="auto" w:fill="auto"/>
          </w:tcPr>
          <w:p w14:paraId="14AD0DB1" w14:textId="77777777" w:rsidR="00C23364" w:rsidRDefault="00C23364" w:rsidP="00C2336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業種(当てはまるものを○で囲む)</w:t>
            </w:r>
          </w:p>
          <w:p w14:paraId="4DF307C2" w14:textId="6168C770" w:rsidR="00C23364" w:rsidRDefault="00C23364">
            <w:pPr>
              <w:ind w:firstLineChars="300" w:firstLine="666"/>
              <w:rPr>
                <w:color w:val="auto"/>
              </w:rPr>
            </w:pPr>
            <w:r>
              <w:rPr>
                <w:rFonts w:hint="eastAsia"/>
                <w:color w:val="auto"/>
              </w:rPr>
              <w:t>鋳造メーカ　鋳造設備　原材料　副資材　砂・中子　CAE　計測機器　その他(　　　　)</w:t>
            </w:r>
          </w:p>
        </w:tc>
      </w:tr>
      <w:tr w:rsidR="00C23364" w14:paraId="19F272EF" w14:textId="77777777">
        <w:tc>
          <w:tcPr>
            <w:tcW w:w="10136" w:type="dxa"/>
            <w:shd w:val="clear" w:color="auto" w:fill="auto"/>
          </w:tcPr>
          <w:p w14:paraId="094EE782" w14:textId="3923E9F6" w:rsidR="00C23364" w:rsidRPr="00597268" w:rsidRDefault="00C23364">
            <w:pPr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2"/>
              <w:jc w:val="both"/>
              <w:rPr>
                <w:color w:val="auto"/>
              </w:rPr>
            </w:pPr>
            <w:r w:rsidRPr="00597268">
              <w:rPr>
                <w:rFonts w:hint="eastAsia"/>
                <w:color w:val="auto"/>
              </w:rPr>
              <w:t>展示品名</w:t>
            </w:r>
            <w:r w:rsidRPr="00597268">
              <w:rPr>
                <w:color w:val="auto"/>
              </w:rPr>
              <w:t xml:space="preserve">  </w:t>
            </w:r>
            <w:r w:rsidRPr="00597268">
              <w:rPr>
                <w:rFonts w:hint="eastAsia"/>
                <w:color w:val="auto"/>
              </w:rPr>
              <w:t>（出展者名簿に記載しますので、カタログ</w:t>
            </w:r>
            <w:r w:rsidR="00103FC3" w:rsidRPr="00597268">
              <w:rPr>
                <w:rFonts w:hint="eastAsia"/>
                <w:color w:val="auto"/>
              </w:rPr>
              <w:t>展示</w:t>
            </w:r>
            <w:r w:rsidRPr="00597268">
              <w:rPr>
                <w:rFonts w:hint="eastAsia"/>
                <w:color w:val="auto"/>
              </w:rPr>
              <w:t>品名を正確に御記入下さい）</w:t>
            </w:r>
          </w:p>
          <w:p w14:paraId="33142A56" w14:textId="77777777" w:rsidR="00C23364" w:rsidRPr="00597268" w:rsidRDefault="00C23364">
            <w:pPr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2"/>
              <w:jc w:val="both"/>
              <w:rPr>
                <w:color w:val="auto"/>
              </w:rPr>
            </w:pPr>
          </w:p>
          <w:p w14:paraId="27A9035B" w14:textId="25146FFA" w:rsidR="00C23364" w:rsidRDefault="00C23364" w:rsidP="00D03070">
            <w:pPr>
              <w:spacing w:afterLines="50" w:after="196"/>
              <w:ind w:firstLineChars="100" w:firstLine="222"/>
              <w:rPr>
                <w:color w:val="auto"/>
              </w:rPr>
            </w:pPr>
            <w:r w:rsidRPr="00597268">
              <w:rPr>
                <w:rFonts w:hint="eastAsia"/>
                <w:color w:val="auto"/>
              </w:rPr>
              <w:t>展示内容：カタログ類のみ</w:t>
            </w:r>
            <w:r w:rsidR="004707D8">
              <w:rPr>
                <w:rFonts w:hint="eastAsia"/>
                <w:color w:val="auto"/>
              </w:rPr>
              <w:t xml:space="preserve">　 </w:t>
            </w:r>
            <w:r w:rsidRPr="00597268">
              <w:rPr>
                <w:rFonts w:hint="eastAsia"/>
                <w:color w:val="auto"/>
              </w:rPr>
              <w:t>パネル等</w:t>
            </w:r>
            <w:r w:rsidR="00597268" w:rsidRPr="00597268">
              <w:rPr>
                <w:rFonts w:hint="eastAsia"/>
                <w:color w:val="auto"/>
              </w:rPr>
              <w:t>の</w:t>
            </w:r>
            <w:r w:rsidRPr="00597268">
              <w:rPr>
                <w:rFonts w:hint="eastAsia"/>
                <w:color w:val="auto"/>
              </w:rPr>
              <w:t>掲示：有・無</w:t>
            </w:r>
            <w:r w:rsidR="004707D8">
              <w:rPr>
                <w:rFonts w:hint="eastAsia"/>
                <w:color w:val="auto"/>
              </w:rPr>
              <w:t xml:space="preserve">　  </w:t>
            </w:r>
            <w:r w:rsidR="00D03070">
              <w:rPr>
                <w:rFonts w:hint="eastAsia"/>
                <w:color w:val="auto"/>
              </w:rPr>
              <w:t>製品、機器</w:t>
            </w:r>
            <w:r w:rsidR="004707D8" w:rsidRPr="00597268">
              <w:rPr>
                <w:rFonts w:hint="eastAsia"/>
                <w:color w:val="auto"/>
              </w:rPr>
              <w:t>展示</w:t>
            </w:r>
            <w:r w:rsidRPr="00597268">
              <w:rPr>
                <w:rFonts w:hint="eastAsia"/>
                <w:color w:val="auto"/>
              </w:rPr>
              <w:t>：</w:t>
            </w:r>
            <w:r w:rsidR="00D03070">
              <w:rPr>
                <w:rFonts w:hint="eastAsia"/>
                <w:color w:val="auto"/>
              </w:rPr>
              <w:t>有</w:t>
            </w:r>
            <w:r w:rsidRPr="00597268">
              <w:rPr>
                <w:rFonts w:hint="eastAsia"/>
                <w:color w:val="auto"/>
              </w:rPr>
              <w:t>・</w:t>
            </w:r>
            <w:r w:rsidR="00D03070">
              <w:rPr>
                <w:rFonts w:hint="eastAsia"/>
                <w:color w:val="auto"/>
              </w:rPr>
              <w:t>無</w:t>
            </w:r>
          </w:p>
        </w:tc>
      </w:tr>
    </w:tbl>
    <w:p w14:paraId="052FE922" w14:textId="7B8BB57B" w:rsidR="006C3387" w:rsidRDefault="006C3387" w:rsidP="00597268">
      <w:r>
        <w:rPr>
          <w:rFonts w:hint="eastAsia"/>
        </w:rPr>
        <w:t>その他（連絡事項がございましたらお書きください）</w:t>
      </w:r>
    </w:p>
    <w:p w14:paraId="665431EB" w14:textId="77777777" w:rsidR="00597268" w:rsidRDefault="00597268" w:rsidP="00597268"/>
    <w:p w14:paraId="2F2FFA15" w14:textId="1F7B8515" w:rsidR="00597268" w:rsidRPr="00597268" w:rsidRDefault="00597268" w:rsidP="00597268">
      <w:pPr>
        <w:rPr>
          <w:rFonts w:hAnsi="Times New Roman"/>
        </w:rPr>
      </w:pPr>
      <w:r>
        <w:rPr>
          <w:rFonts w:hint="eastAsia"/>
          <w:color w:val="auto"/>
        </w:rPr>
        <w:t>展示会担当</w:t>
      </w:r>
      <w:r w:rsidRPr="00E664C0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石川 隆俊　　</w:t>
      </w:r>
      <w:r w:rsidRPr="00597268">
        <w:rPr>
          <w:color w:val="auto"/>
        </w:rPr>
        <w:t>F</w:t>
      </w:r>
      <w:r>
        <w:rPr>
          <w:rFonts w:hint="eastAsia"/>
          <w:color w:val="auto"/>
        </w:rPr>
        <w:t>AX:</w:t>
      </w:r>
      <w:r w:rsidRPr="00597268">
        <w:rPr>
          <w:color w:val="auto"/>
        </w:rPr>
        <w:t>076-262-6313</w:t>
      </w:r>
      <w:r>
        <w:rPr>
          <w:rFonts w:hint="eastAsia"/>
          <w:color w:val="auto"/>
        </w:rPr>
        <w:t>、E-mail:</w:t>
      </w:r>
      <w:r w:rsidRPr="00597268">
        <w:rPr>
          <w:color w:val="auto"/>
        </w:rPr>
        <w:t>takatoshi@k-tobei.co.jp</w:t>
      </w:r>
    </w:p>
    <w:sectPr w:rsidR="00597268" w:rsidRPr="00597268" w:rsidSect="00260EC6">
      <w:headerReference w:type="default" r:id="rId17"/>
      <w:footerReference w:type="default" r:id="rId18"/>
      <w:footnotePr>
        <w:numRestart w:val="eachPage"/>
      </w:footnotePr>
      <w:type w:val="continuous"/>
      <w:pgSz w:w="11906" w:h="16838" w:code="9"/>
      <w:pgMar w:top="1531" w:right="947" w:bottom="1418" w:left="1021" w:header="720" w:footer="720" w:gutter="0"/>
      <w:pgNumType w:start="1"/>
      <w:cols w:space="720"/>
      <w:noEndnote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A8DA" w14:textId="77777777" w:rsidR="00042D6E" w:rsidRDefault="00042D6E">
      <w:r>
        <w:separator/>
      </w:r>
    </w:p>
  </w:endnote>
  <w:endnote w:type="continuationSeparator" w:id="0">
    <w:p w14:paraId="14EE64FB" w14:textId="77777777" w:rsidR="00042D6E" w:rsidRDefault="0004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8EE58" w14:textId="77777777" w:rsidR="006C3387" w:rsidRDefault="006C3387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4B29" w14:textId="77777777" w:rsidR="00042D6E" w:rsidRDefault="00042D6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E3C999" w14:textId="77777777" w:rsidR="00042D6E" w:rsidRDefault="0004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83ADD" w14:textId="0C014DF8" w:rsidR="00F9128D" w:rsidRPr="00F9128D" w:rsidRDefault="00F9128D">
    <w:pPr>
      <w:pStyle w:val="a3"/>
      <w:rPr>
        <w:sz w:val="28"/>
        <w:szCs w:val="28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pt;height:.7pt" o:bullet="t">
        <v:imagedata r:id="rId1" o:title="会告用地図 _東工大 のコピー2"/>
      </v:shape>
    </w:pict>
  </w:numPicBullet>
  <w:abstractNum w:abstractNumId="0" w15:restartNumberingAfterBreak="0">
    <w:nsid w:val="0CCD4FF0"/>
    <w:multiLevelType w:val="hybridMultilevel"/>
    <w:tmpl w:val="7556C44C"/>
    <w:lvl w:ilvl="0" w:tplc="7798731C">
      <w:start w:val="4"/>
      <w:numFmt w:val="bullet"/>
      <w:lvlText w:val="※"/>
      <w:lvlJc w:val="left"/>
      <w:pPr>
        <w:tabs>
          <w:tab w:val="num" w:pos="4692"/>
        </w:tabs>
        <w:ind w:left="4692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5172"/>
        </w:tabs>
        <w:ind w:left="5172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5592"/>
        </w:tabs>
        <w:ind w:left="5592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6012"/>
        </w:tabs>
        <w:ind w:left="6012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6432"/>
        </w:tabs>
        <w:ind w:left="6432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852"/>
        </w:tabs>
        <w:ind w:left="6852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272"/>
        </w:tabs>
        <w:ind w:left="7272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7692"/>
        </w:tabs>
        <w:ind w:left="7692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8112"/>
        </w:tabs>
        <w:ind w:left="8112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10914856"/>
    <w:multiLevelType w:val="hybridMultilevel"/>
    <w:tmpl w:val="BB06803E"/>
    <w:lvl w:ilvl="0" w:tplc="668EB2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41832"/>
    <w:multiLevelType w:val="hybridMultilevel"/>
    <w:tmpl w:val="7AE2D176"/>
    <w:lvl w:ilvl="0" w:tplc="DCA2B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4C7FCB"/>
    <w:multiLevelType w:val="hybridMultilevel"/>
    <w:tmpl w:val="DDC2D4FE"/>
    <w:lvl w:ilvl="0" w:tplc="D02CAA0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23EC5F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874AA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B65B3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A666E6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36D4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76291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9A26C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FF4C2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C441048"/>
    <w:multiLevelType w:val="hybridMultilevel"/>
    <w:tmpl w:val="DD7C96B8"/>
    <w:lvl w:ilvl="0" w:tplc="B8CABC56">
      <w:numFmt w:val="bullet"/>
      <w:lvlText w:val="・"/>
      <w:lvlJc w:val="left"/>
      <w:pPr>
        <w:tabs>
          <w:tab w:val="num" w:pos="2370"/>
        </w:tabs>
        <w:ind w:left="23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num w:numId="1" w16cid:durableId="1882665533">
    <w:abstractNumId w:val="0"/>
  </w:num>
  <w:num w:numId="2" w16cid:durableId="425922908">
    <w:abstractNumId w:val="3"/>
  </w:num>
  <w:num w:numId="3" w16cid:durableId="873734265">
    <w:abstractNumId w:val="1"/>
  </w:num>
  <w:num w:numId="4" w16cid:durableId="2032485992">
    <w:abstractNumId w:val="2"/>
  </w:num>
  <w:num w:numId="5" w16cid:durableId="1378163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E6"/>
    <w:rsid w:val="000120F1"/>
    <w:rsid w:val="00012DF0"/>
    <w:rsid w:val="000178C2"/>
    <w:rsid w:val="00023C96"/>
    <w:rsid w:val="00025DD0"/>
    <w:rsid w:val="00032704"/>
    <w:rsid w:val="00035B28"/>
    <w:rsid w:val="00042D6E"/>
    <w:rsid w:val="00045FF5"/>
    <w:rsid w:val="00066F1B"/>
    <w:rsid w:val="0007629B"/>
    <w:rsid w:val="00082A7A"/>
    <w:rsid w:val="00086C68"/>
    <w:rsid w:val="00087D66"/>
    <w:rsid w:val="0009060F"/>
    <w:rsid w:val="00090C30"/>
    <w:rsid w:val="000D445E"/>
    <w:rsid w:val="000E3D0C"/>
    <w:rsid w:val="000E415C"/>
    <w:rsid w:val="000F173F"/>
    <w:rsid w:val="000F6210"/>
    <w:rsid w:val="00103FC3"/>
    <w:rsid w:val="00114E1A"/>
    <w:rsid w:val="0012623A"/>
    <w:rsid w:val="00136EE0"/>
    <w:rsid w:val="00137AE1"/>
    <w:rsid w:val="0014030E"/>
    <w:rsid w:val="00147A5A"/>
    <w:rsid w:val="0015250D"/>
    <w:rsid w:val="001642D1"/>
    <w:rsid w:val="001913AE"/>
    <w:rsid w:val="001A4316"/>
    <w:rsid w:val="001A65D5"/>
    <w:rsid w:val="001B65F7"/>
    <w:rsid w:val="001B79A8"/>
    <w:rsid w:val="001E6BFF"/>
    <w:rsid w:val="001F31ED"/>
    <w:rsid w:val="00205FE4"/>
    <w:rsid w:val="00220F9C"/>
    <w:rsid w:val="00252EBD"/>
    <w:rsid w:val="002536BA"/>
    <w:rsid w:val="00260EC6"/>
    <w:rsid w:val="002706D1"/>
    <w:rsid w:val="00274327"/>
    <w:rsid w:val="0029008E"/>
    <w:rsid w:val="002A39A4"/>
    <w:rsid w:val="002B442E"/>
    <w:rsid w:val="002C0CD5"/>
    <w:rsid w:val="002C0DB3"/>
    <w:rsid w:val="002C4B1F"/>
    <w:rsid w:val="002D2C94"/>
    <w:rsid w:val="002F1235"/>
    <w:rsid w:val="002F5E32"/>
    <w:rsid w:val="00304BFA"/>
    <w:rsid w:val="003137A7"/>
    <w:rsid w:val="00321CD2"/>
    <w:rsid w:val="00324133"/>
    <w:rsid w:val="00324BCF"/>
    <w:rsid w:val="00330074"/>
    <w:rsid w:val="003613A5"/>
    <w:rsid w:val="003714F9"/>
    <w:rsid w:val="00372E25"/>
    <w:rsid w:val="003A2E0B"/>
    <w:rsid w:val="003C0327"/>
    <w:rsid w:val="003C1BCF"/>
    <w:rsid w:val="003C2192"/>
    <w:rsid w:val="003C321F"/>
    <w:rsid w:val="003F3F3F"/>
    <w:rsid w:val="00404D41"/>
    <w:rsid w:val="00405EAF"/>
    <w:rsid w:val="00406573"/>
    <w:rsid w:val="00412611"/>
    <w:rsid w:val="00414233"/>
    <w:rsid w:val="00416220"/>
    <w:rsid w:val="00420F62"/>
    <w:rsid w:val="0042685A"/>
    <w:rsid w:val="00430976"/>
    <w:rsid w:val="00435887"/>
    <w:rsid w:val="00451DCA"/>
    <w:rsid w:val="00463A19"/>
    <w:rsid w:val="004707D8"/>
    <w:rsid w:val="00470915"/>
    <w:rsid w:val="004728DC"/>
    <w:rsid w:val="00474E97"/>
    <w:rsid w:val="004759C3"/>
    <w:rsid w:val="00483A01"/>
    <w:rsid w:val="004840A2"/>
    <w:rsid w:val="004A2939"/>
    <w:rsid w:val="004A6068"/>
    <w:rsid w:val="004B50BD"/>
    <w:rsid w:val="004F1D64"/>
    <w:rsid w:val="00507E4F"/>
    <w:rsid w:val="005207CE"/>
    <w:rsid w:val="00537640"/>
    <w:rsid w:val="005567F4"/>
    <w:rsid w:val="00563536"/>
    <w:rsid w:val="00566E2B"/>
    <w:rsid w:val="005678AA"/>
    <w:rsid w:val="00572DA8"/>
    <w:rsid w:val="00581426"/>
    <w:rsid w:val="00587247"/>
    <w:rsid w:val="00597268"/>
    <w:rsid w:val="005A737C"/>
    <w:rsid w:val="005B0BF5"/>
    <w:rsid w:val="005B64B5"/>
    <w:rsid w:val="005B760F"/>
    <w:rsid w:val="005D5009"/>
    <w:rsid w:val="005E4F65"/>
    <w:rsid w:val="0063083B"/>
    <w:rsid w:val="00636CF7"/>
    <w:rsid w:val="006372E0"/>
    <w:rsid w:val="00640AF1"/>
    <w:rsid w:val="006438D3"/>
    <w:rsid w:val="006664AA"/>
    <w:rsid w:val="00690170"/>
    <w:rsid w:val="00691CB5"/>
    <w:rsid w:val="00696A80"/>
    <w:rsid w:val="006A1D04"/>
    <w:rsid w:val="006C3387"/>
    <w:rsid w:val="006C456E"/>
    <w:rsid w:val="006D41AC"/>
    <w:rsid w:val="006E1687"/>
    <w:rsid w:val="0072415A"/>
    <w:rsid w:val="007258C3"/>
    <w:rsid w:val="007353FA"/>
    <w:rsid w:val="007361D5"/>
    <w:rsid w:val="00741C3B"/>
    <w:rsid w:val="00742EA9"/>
    <w:rsid w:val="00755632"/>
    <w:rsid w:val="007813FF"/>
    <w:rsid w:val="00783568"/>
    <w:rsid w:val="00783A29"/>
    <w:rsid w:val="00790620"/>
    <w:rsid w:val="007A452F"/>
    <w:rsid w:val="007B11FA"/>
    <w:rsid w:val="007E1C63"/>
    <w:rsid w:val="007F6F5A"/>
    <w:rsid w:val="0080507E"/>
    <w:rsid w:val="0081032B"/>
    <w:rsid w:val="00817708"/>
    <w:rsid w:val="008179CB"/>
    <w:rsid w:val="00830A16"/>
    <w:rsid w:val="008451D1"/>
    <w:rsid w:val="00845769"/>
    <w:rsid w:val="00846E76"/>
    <w:rsid w:val="00863AA7"/>
    <w:rsid w:val="00876858"/>
    <w:rsid w:val="008B0FA2"/>
    <w:rsid w:val="008D5B73"/>
    <w:rsid w:val="0091444A"/>
    <w:rsid w:val="00924272"/>
    <w:rsid w:val="00933F54"/>
    <w:rsid w:val="009344D6"/>
    <w:rsid w:val="00946A8B"/>
    <w:rsid w:val="00952833"/>
    <w:rsid w:val="00954097"/>
    <w:rsid w:val="009606E5"/>
    <w:rsid w:val="009654B4"/>
    <w:rsid w:val="0097623C"/>
    <w:rsid w:val="0098469D"/>
    <w:rsid w:val="0099378A"/>
    <w:rsid w:val="009A271B"/>
    <w:rsid w:val="009A4E2C"/>
    <w:rsid w:val="009A7920"/>
    <w:rsid w:val="009B0EF3"/>
    <w:rsid w:val="009B313C"/>
    <w:rsid w:val="009D39B3"/>
    <w:rsid w:val="009D439D"/>
    <w:rsid w:val="009D6491"/>
    <w:rsid w:val="009E1A71"/>
    <w:rsid w:val="00A02E5A"/>
    <w:rsid w:val="00A05C39"/>
    <w:rsid w:val="00A17FE7"/>
    <w:rsid w:val="00A21CA7"/>
    <w:rsid w:val="00A27577"/>
    <w:rsid w:val="00A72279"/>
    <w:rsid w:val="00A729CB"/>
    <w:rsid w:val="00A73EBB"/>
    <w:rsid w:val="00AA09BA"/>
    <w:rsid w:val="00AA0ADE"/>
    <w:rsid w:val="00AB53EF"/>
    <w:rsid w:val="00B328BF"/>
    <w:rsid w:val="00B630E1"/>
    <w:rsid w:val="00B73047"/>
    <w:rsid w:val="00B7751F"/>
    <w:rsid w:val="00B83D79"/>
    <w:rsid w:val="00BA207C"/>
    <w:rsid w:val="00BB71D9"/>
    <w:rsid w:val="00BD0946"/>
    <w:rsid w:val="00BE3168"/>
    <w:rsid w:val="00BF11EC"/>
    <w:rsid w:val="00BF698F"/>
    <w:rsid w:val="00C06F6A"/>
    <w:rsid w:val="00C14811"/>
    <w:rsid w:val="00C23364"/>
    <w:rsid w:val="00C34F90"/>
    <w:rsid w:val="00C4138B"/>
    <w:rsid w:val="00C4251E"/>
    <w:rsid w:val="00C45843"/>
    <w:rsid w:val="00C50232"/>
    <w:rsid w:val="00C559BD"/>
    <w:rsid w:val="00C65E61"/>
    <w:rsid w:val="00CA3291"/>
    <w:rsid w:val="00CB3BA0"/>
    <w:rsid w:val="00CC7E63"/>
    <w:rsid w:val="00CE54BA"/>
    <w:rsid w:val="00CF5B54"/>
    <w:rsid w:val="00D0162B"/>
    <w:rsid w:val="00D03070"/>
    <w:rsid w:val="00D07BE5"/>
    <w:rsid w:val="00D25345"/>
    <w:rsid w:val="00D32A7F"/>
    <w:rsid w:val="00D32E7A"/>
    <w:rsid w:val="00D56EC7"/>
    <w:rsid w:val="00D872D6"/>
    <w:rsid w:val="00DA0B01"/>
    <w:rsid w:val="00DB059F"/>
    <w:rsid w:val="00DE33EB"/>
    <w:rsid w:val="00E13098"/>
    <w:rsid w:val="00E150E4"/>
    <w:rsid w:val="00E309D3"/>
    <w:rsid w:val="00E31C1A"/>
    <w:rsid w:val="00E506E6"/>
    <w:rsid w:val="00E55DEC"/>
    <w:rsid w:val="00E615EB"/>
    <w:rsid w:val="00E664C0"/>
    <w:rsid w:val="00E853BC"/>
    <w:rsid w:val="00E94902"/>
    <w:rsid w:val="00E95AAA"/>
    <w:rsid w:val="00EA4A8D"/>
    <w:rsid w:val="00EF31D4"/>
    <w:rsid w:val="00EF52DB"/>
    <w:rsid w:val="00EF6A9C"/>
    <w:rsid w:val="00F1351E"/>
    <w:rsid w:val="00F32C15"/>
    <w:rsid w:val="00F60722"/>
    <w:rsid w:val="00F61187"/>
    <w:rsid w:val="00F7760A"/>
    <w:rsid w:val="00F879D9"/>
    <w:rsid w:val="00F9128D"/>
    <w:rsid w:val="00F91EF8"/>
    <w:rsid w:val="00FA5EE3"/>
    <w:rsid w:val="00FE13D1"/>
    <w:rsid w:val="00FE3139"/>
    <w:rsid w:val="00FE342D"/>
    <w:rsid w:val="00FE53CC"/>
    <w:rsid w:val="00FE7F16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BA193"/>
  <w15:chartTrackingRefBased/>
  <w15:docId w15:val="{FFF5F6DC-F6AA-4DFD-B3BD-5CF96D65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268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7353FA"/>
    <w:pPr>
      <w:widowControl/>
      <w:suppressAutoHyphens w:val="0"/>
      <w:wordWrap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666" w:hangingChars="300" w:hanging="666"/>
    </w:pPr>
  </w:style>
  <w:style w:type="paragraph" w:styleId="a7">
    <w:name w:val="Balloon Text"/>
    <w:basedOn w:val="a"/>
    <w:semiHidden/>
    <w:rsid w:val="004A6068"/>
    <w:rPr>
      <w:rFonts w:ascii="Arial" w:eastAsia="ＭＳ ゴシック" w:hAnsi="Arial"/>
      <w:sz w:val="18"/>
      <w:szCs w:val="18"/>
    </w:rPr>
  </w:style>
  <w:style w:type="character" w:customStyle="1" w:styleId="zip-code">
    <w:name w:val="zip-code"/>
    <w:basedOn w:val="a0"/>
    <w:rsid w:val="009D39B3"/>
  </w:style>
  <w:style w:type="character" w:styleId="a8">
    <w:name w:val="annotation reference"/>
    <w:rsid w:val="001E6BFF"/>
    <w:rPr>
      <w:sz w:val="18"/>
      <w:szCs w:val="18"/>
    </w:rPr>
  </w:style>
  <w:style w:type="paragraph" w:styleId="a9">
    <w:name w:val="annotation text"/>
    <w:basedOn w:val="a"/>
    <w:link w:val="aa"/>
    <w:rsid w:val="001E6BFF"/>
  </w:style>
  <w:style w:type="character" w:customStyle="1" w:styleId="aa">
    <w:name w:val="コメント文字列 (文字)"/>
    <w:link w:val="a9"/>
    <w:rsid w:val="001E6BFF"/>
    <w:rPr>
      <w:rFonts w:ascii="ＭＳ 明朝" w:hAnsi="ＭＳ 明朝"/>
      <w:color w:val="000000"/>
      <w:sz w:val="22"/>
      <w:szCs w:val="22"/>
    </w:rPr>
  </w:style>
  <w:style w:type="paragraph" w:styleId="ab">
    <w:name w:val="annotation subject"/>
    <w:basedOn w:val="a9"/>
    <w:next w:val="a9"/>
    <w:link w:val="ac"/>
    <w:rsid w:val="001E6BFF"/>
    <w:rPr>
      <w:b/>
      <w:bCs/>
    </w:rPr>
  </w:style>
  <w:style w:type="character" w:customStyle="1" w:styleId="ac">
    <w:name w:val="コメント内容 (文字)"/>
    <w:link w:val="ab"/>
    <w:rsid w:val="001E6BFF"/>
    <w:rPr>
      <w:rFonts w:ascii="ＭＳ 明朝" w:hAnsi="ＭＳ 明朝"/>
      <w:b/>
      <w:bCs/>
      <w:color w:val="000000"/>
      <w:sz w:val="22"/>
      <w:szCs w:val="22"/>
    </w:rPr>
  </w:style>
  <w:style w:type="character" w:customStyle="1" w:styleId="20">
    <w:name w:val="見出し 2 (文字)"/>
    <w:link w:val="2"/>
    <w:uiPriority w:val="9"/>
    <w:rsid w:val="007353FA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global-bdcolor-dark">
    <w:name w:val="global-bdcolor-dark"/>
    <w:rsid w:val="007353FA"/>
  </w:style>
  <w:style w:type="paragraph" w:styleId="ad">
    <w:name w:val="Closing"/>
    <w:basedOn w:val="a"/>
    <w:link w:val="ae"/>
    <w:rsid w:val="000F6210"/>
    <w:pPr>
      <w:jc w:val="right"/>
    </w:pPr>
    <w:rPr>
      <w:color w:val="auto"/>
    </w:rPr>
  </w:style>
  <w:style w:type="character" w:customStyle="1" w:styleId="ae">
    <w:name w:val="結語 (文字)"/>
    <w:link w:val="ad"/>
    <w:rsid w:val="000F6210"/>
    <w:rPr>
      <w:rFonts w:ascii="ＭＳ 明朝" w:hAnsi="ＭＳ 明朝"/>
      <w:sz w:val="22"/>
      <w:szCs w:val="22"/>
    </w:rPr>
  </w:style>
  <w:style w:type="paragraph" w:styleId="af">
    <w:name w:val="Revision"/>
    <w:hidden/>
    <w:uiPriority w:val="99"/>
    <w:semiHidden/>
    <w:rsid w:val="007F6F5A"/>
    <w:rPr>
      <w:rFonts w:ascii="ＭＳ 明朝" w:hAnsi="ＭＳ 明朝"/>
      <w:color w:val="000000"/>
      <w:sz w:val="22"/>
      <w:szCs w:val="22"/>
    </w:rPr>
  </w:style>
  <w:style w:type="table" w:styleId="af0">
    <w:name w:val="Table Grid"/>
    <w:basedOn w:val="a1"/>
    <w:rsid w:val="00C2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3C1BC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C1BCF"/>
    <w:rPr>
      <w:color w:val="605E5C"/>
      <w:shd w:val="clear" w:color="auto" w:fill="E1DFDD"/>
    </w:rPr>
  </w:style>
  <w:style w:type="character" w:customStyle="1" w:styleId="a4">
    <w:name w:val="ヘッダー (文字)"/>
    <w:basedOn w:val="a0"/>
    <w:link w:val="a3"/>
    <w:uiPriority w:val="99"/>
    <w:rsid w:val="00F9128D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076-424-593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FEEA8BF870AD458D9B3278B3E1151A" ma:contentTypeVersion="18" ma:contentTypeDescription="新しいドキュメントを作成します。" ma:contentTypeScope="" ma:versionID="b096b4736acd43064c188f25e84eaf57">
  <xsd:schema xmlns:xsd="http://www.w3.org/2001/XMLSchema" xmlns:xs="http://www.w3.org/2001/XMLSchema" xmlns:p="http://schemas.microsoft.com/office/2006/metadata/properties" xmlns:ns3="3d81ed28-9d1b-4a09-9297-8b5876a5e8a9" xmlns:ns4="7bd2f689-99c3-4108-9c27-3f76f64dde77" xmlns:ns5="073b3ab7-836a-4272-998b-fe624f471d75" targetNamespace="http://schemas.microsoft.com/office/2006/metadata/properties" ma:root="true" ma:fieldsID="6ce1358ff6b9857601ee3cf478725f80" ns3:_="" ns4:_="" ns5:_="">
    <xsd:import namespace="3d81ed28-9d1b-4a09-9297-8b5876a5e8a9"/>
    <xsd:import namespace="7bd2f689-99c3-4108-9c27-3f76f64dde77"/>
    <xsd:import namespace="073b3ab7-836a-4272-998b-fe624f471d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_activity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1ed28-9d1b-4a09-9297-8b5876a5e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2f689-99c3-4108-9c27-3f76f64dde77" elementFormDefault="qualified">
    <xsd:import namespace="http://schemas.microsoft.com/office/2006/documentManagement/types"/>
    <xsd:import namespace="http://schemas.microsoft.com/office/infopath/2007/PartnerControls"/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3ab7-836a-4272-998b-fe624f47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2f689-99c3-4108-9c27-3f76f64dde77" xsi:nil="true"/>
  </documentManagement>
</p:properties>
</file>

<file path=customXml/itemProps1.xml><?xml version="1.0" encoding="utf-8"?>
<ds:datastoreItem xmlns:ds="http://schemas.openxmlformats.org/officeDocument/2006/customXml" ds:itemID="{0312E3E0-72C6-4FA1-9791-805B9D8C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1ed28-9d1b-4a09-9297-8b5876a5e8a9"/>
    <ds:schemaRef ds:uri="7bd2f689-99c3-4108-9c27-3f76f64dde77"/>
    <ds:schemaRef ds:uri="073b3ab7-836a-4272-998b-fe624f47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0F22D-1751-42D5-9B27-0C676994E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E4062-4916-45B1-B1E1-BBD6E8A532D0}">
  <ds:schemaRefs>
    <ds:schemaRef ds:uri="http://schemas.microsoft.com/office/2006/metadata/properties"/>
    <ds:schemaRef ds:uri="http://schemas.microsoft.com/office/infopath/2007/PartnerControls"/>
    <ds:schemaRef ds:uri="7bd2f689-99c3-4108-9c27-3f76f64dde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710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（社）日本鋳造工学会第１３０回全国講演大会</vt:lpstr>
      <vt:lpstr>（社）日本鋳造工学会第１３０回全国講演大会</vt:lpstr>
    </vt:vector>
  </TitlesOfParts>
  <Company>Metals Foundry Inc.</Company>
  <LinksUpToDate>false</LinksUpToDate>
  <CharactersWithSpaces>4749</CharactersWithSpaces>
  <SharedDoc>false</SharedDoc>
  <HLinks>
    <vt:vector size="12" baseType="variant">
      <vt:variant>
        <vt:i4>7012434</vt:i4>
      </vt:variant>
      <vt:variant>
        <vt:i4>-1</vt:i4>
      </vt:variant>
      <vt:variant>
        <vt:i4>2050</vt:i4>
      </vt:variant>
      <vt:variant>
        <vt:i4>1</vt:i4>
      </vt:variant>
      <vt:variant>
        <vt:lpwstr>https://www.waseda.jp/fsci/assets/uploads/2016/02/nishi-waseda_access03-940x644.png</vt:lpwstr>
      </vt:variant>
      <vt:variant>
        <vt:lpwstr/>
      </vt:variant>
      <vt:variant>
        <vt:i4>7274579</vt:i4>
      </vt:variant>
      <vt:variant>
        <vt:i4>-1</vt:i4>
      </vt:variant>
      <vt:variant>
        <vt:i4>2052</vt:i4>
      </vt:variant>
      <vt:variant>
        <vt:i4>1</vt:i4>
      </vt:variant>
      <vt:variant>
        <vt:lpwstr>https://www.waseda.jp/fsci/assets/uploads/2016/02/nishi-waseda_access02-940x705.png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（社）日本鋳造工学会第１３０回全国講演大会</dc:title>
  <dc:subject/>
  <dc:creator>鋳物機械工業試験場</dc:creator>
  <cp:keywords/>
  <dc:description/>
  <cp:lastModifiedBy>舟木 克之</cp:lastModifiedBy>
  <cp:revision>6</cp:revision>
  <cp:lastPrinted>2020-10-22T07:23:00Z</cp:lastPrinted>
  <dcterms:created xsi:type="dcterms:W3CDTF">2024-05-29T01:01:00Z</dcterms:created>
  <dcterms:modified xsi:type="dcterms:W3CDTF">2024-08-09T01:02:00Z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0x010100F7FEEA8BF870AD458D9B3278B3E1151A</vt:lpwstr>
  </property>
</Properties>
</file>